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BF80" w14:textId="77777777" w:rsidR="00A40005" w:rsidRDefault="005C63E9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50C47946" w14:textId="77777777" w:rsidR="00A40005" w:rsidRDefault="005C63E9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необходимости реализации предлагаемых решений посредством принятия нормативного правового акта, в том числе их влияния на конкуренцию </w:t>
      </w:r>
    </w:p>
    <w:p w14:paraId="1C6D623A" w14:textId="77777777" w:rsidR="00A40005" w:rsidRDefault="00A40005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40005" w14:paraId="0875D526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DFED9" w14:textId="77777777" w:rsidR="00A40005" w:rsidRPr="00CE6D9A" w:rsidRDefault="005C63E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Яковлевского муниципального округа </w:t>
            </w:r>
            <w:r w:rsidRPr="00CE6D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0069203" w14:textId="7E327D8A" w:rsidR="00A40005" w:rsidRDefault="00CE6D9A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E6D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«Об утверждении муниципальной программы «Развитие молодежной политики, физической культуры и спорта в Яковлевском муниципальном округе»</w:t>
            </w:r>
            <w:r w:rsidRPr="00CE6D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C63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271C6C5C" w14:textId="0781649E" w:rsidR="00A40005" w:rsidRDefault="005C6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Подготовлен: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управлением</w:t>
            </w:r>
            <w:r w:rsidR="00FB3A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B3A42" w:rsidRPr="00FB3A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культуры, спорта и молодежной политики администрации Яковлевского муниципального округа</w:t>
            </w:r>
          </w:p>
        </w:tc>
      </w:tr>
      <w:tr w:rsidR="00A40005" w14:paraId="3B10783E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7ED079" w14:textId="77777777" w:rsidR="00A40005" w:rsidRDefault="005C63E9">
            <w:pPr>
              <w:pStyle w:val="a4"/>
              <w:ind w:left="0"/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</w:tr>
      <w:tr w:rsidR="00A40005" w14:paraId="4871F695" w14:textId="77777777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1A48A" w14:textId="77777777" w:rsidR="00A40005" w:rsidRDefault="005C6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пункта 36 постановления Правительства области от 10 июня 2024 </w:t>
            </w:r>
            <w:r>
              <w:rPr>
                <w:rFonts w:ascii="Times New Roman" w:hAnsi="Times New Roman"/>
                <w:sz w:val="24"/>
                <w:szCs w:val="24"/>
              </w:rPr>
              <w:t>года № 244-пп «Об утверждении календарного плана составления проектов областного бюджета и бюджета территориального фонда обязательного медицинского страхования Белгородской области на 2025 год и на плановый период 2026 и 2027 годов и состава бюджетной комиссии Белгородской области»</w:t>
            </w:r>
          </w:p>
        </w:tc>
      </w:tr>
      <w:tr w:rsidR="00A40005" w14:paraId="3E9A07F1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0D91AA" w14:textId="77777777" w:rsidR="00A40005" w:rsidRDefault="005C63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Яковлевского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 (окажет/не окажет, если окажет, укажите какое влияние и на какие товарные рынки):</w:t>
            </w:r>
          </w:p>
        </w:tc>
      </w:tr>
      <w:tr w:rsidR="00A40005" w14:paraId="554B8349" w14:textId="77777777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F7295" w14:textId="77777777" w:rsidR="00A40005" w:rsidRDefault="005C6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A40005" w14:paraId="737ECCC4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87A76" w14:textId="77777777" w:rsidR="00A40005" w:rsidRDefault="005C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Яковлевского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округа (отсутствуют/присутствуют, если присутствуют, отразите короткое обоснование их наличия):</w:t>
            </w:r>
          </w:p>
        </w:tc>
      </w:tr>
      <w:tr w:rsidR="00A40005" w14:paraId="42C7F653" w14:textId="77777777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827B7B" w14:textId="77777777" w:rsidR="00A40005" w:rsidRDefault="005C6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не содержит положений, которые могут привести к недопущению, ограничению или устранению конкуренции на рынках товаров, работ и услуг Яковлевского муниципального округа</w:t>
            </w:r>
          </w:p>
        </w:tc>
      </w:tr>
    </w:tbl>
    <w:p w14:paraId="0C41A36D" w14:textId="77777777" w:rsidR="00A40005" w:rsidRDefault="00A40005"/>
    <w:sectPr w:rsidR="00A4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5065" w14:textId="77777777" w:rsidR="00A40005" w:rsidRDefault="005C63E9">
      <w:r>
        <w:separator/>
      </w:r>
    </w:p>
  </w:endnote>
  <w:endnote w:type="continuationSeparator" w:id="0">
    <w:p w14:paraId="6E2C2112" w14:textId="77777777" w:rsidR="00A40005" w:rsidRDefault="005C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BDF8" w14:textId="77777777" w:rsidR="00A40005" w:rsidRDefault="005C63E9">
      <w:r>
        <w:separator/>
      </w:r>
    </w:p>
  </w:footnote>
  <w:footnote w:type="continuationSeparator" w:id="0">
    <w:p w14:paraId="46F255A2" w14:textId="77777777" w:rsidR="00A40005" w:rsidRDefault="005C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24"/>
    <w:rsid w:val="000B2F27"/>
    <w:rsid w:val="00153A1C"/>
    <w:rsid w:val="0022305D"/>
    <w:rsid w:val="002C7DEF"/>
    <w:rsid w:val="002F07E9"/>
    <w:rsid w:val="00541F7F"/>
    <w:rsid w:val="005A79CC"/>
    <w:rsid w:val="005B0234"/>
    <w:rsid w:val="005C63E9"/>
    <w:rsid w:val="0092534B"/>
    <w:rsid w:val="009F210D"/>
    <w:rsid w:val="00A40005"/>
    <w:rsid w:val="00B73F24"/>
    <w:rsid w:val="00C242EB"/>
    <w:rsid w:val="00C677B5"/>
    <w:rsid w:val="00CE6D9A"/>
    <w:rsid w:val="00DE035E"/>
    <w:rsid w:val="00F1793B"/>
    <w:rsid w:val="00F3456A"/>
    <w:rsid w:val="00FA5BA0"/>
    <w:rsid w:val="00FA7A18"/>
    <w:rsid w:val="00FB3A42"/>
    <w:rsid w:val="036F4D69"/>
    <w:rsid w:val="64E0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B05"/>
  <w15:docId w15:val="{56A8278A-EA50-41C7-8B29-EFCCB24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User</cp:lastModifiedBy>
  <cp:revision>3</cp:revision>
  <cp:lastPrinted>2024-11-12T11:58:00Z</cp:lastPrinted>
  <dcterms:created xsi:type="dcterms:W3CDTF">2024-01-18T08:37:00Z</dcterms:created>
  <dcterms:modified xsi:type="dcterms:W3CDTF">2025-01-13T12:49:00Z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23DA580F2E344A6284ED8B412F9AC106_12</vt:lpwstr>
  </property>
</Properties>
</file>