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EF0C1" w14:textId="77777777" w:rsidR="003B6EB4" w:rsidRDefault="00F1379E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Анкета</w:t>
      </w:r>
    </w:p>
    <w:p w14:paraId="1586FD13" w14:textId="77777777" w:rsidR="003B6EB4" w:rsidRDefault="00F1379E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участника публичных консультаций, проводимых 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посредством </w:t>
      </w:r>
    </w:p>
    <w:p w14:paraId="76A77706" w14:textId="77777777" w:rsidR="003B6EB4" w:rsidRDefault="00F1379E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сбора замечаний и предложений организаций и граждан в рамках </w:t>
      </w:r>
    </w:p>
    <w:p w14:paraId="118E1911" w14:textId="77777777" w:rsidR="003B6EB4" w:rsidRDefault="00F1379E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анализа проекта муниципального нормативного правового </w:t>
      </w:r>
    </w:p>
    <w:p w14:paraId="13646CA2" w14:textId="77777777" w:rsidR="003B6EB4" w:rsidRDefault="00F1379E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акта на предмет его влияния на конкуренцию</w:t>
      </w:r>
    </w:p>
    <w:p w14:paraId="0EA832F5" w14:textId="77777777" w:rsidR="003B6EB4" w:rsidRDefault="003B6EB4">
      <w:pPr>
        <w:jc w:val="center"/>
        <w:rPr>
          <w:rFonts w:ascii="Times New Roman" w:eastAsia="Calibri" w:hAnsi="Times New Roman" w:cs="Times New Roman"/>
          <w:sz w:val="26"/>
          <w:szCs w:val="26"/>
          <w:highlight w:val="yellow"/>
          <w:lang w:eastAsia="ru-RU"/>
        </w:rPr>
      </w:pPr>
    </w:p>
    <w:p w14:paraId="65B7AC01" w14:textId="77777777" w:rsidR="003B6EB4" w:rsidRDefault="00F1379E">
      <w:pPr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1. Общие сведения об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участнике публичных консультаций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6091"/>
        <w:gridCol w:w="3656"/>
      </w:tblGrid>
      <w:tr w:rsidR="003B6EB4" w14:paraId="6FBE99AB" w14:textId="77777777">
        <w:tc>
          <w:tcPr>
            <w:tcW w:w="6091" w:type="dxa"/>
          </w:tcPr>
          <w:p w14:paraId="524E9BBF" w14:textId="77777777" w:rsidR="003B6EB4" w:rsidRDefault="00F1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хозяйствующего субъекта (организации)</w:t>
            </w:r>
          </w:p>
        </w:tc>
        <w:tc>
          <w:tcPr>
            <w:tcW w:w="3656" w:type="dxa"/>
          </w:tcPr>
          <w:p w14:paraId="2CB9D21E" w14:textId="77777777" w:rsidR="003B6EB4" w:rsidRDefault="00F1379E">
            <w:r>
              <w:t xml:space="preserve"> </w:t>
            </w:r>
          </w:p>
        </w:tc>
      </w:tr>
      <w:tr w:rsidR="003B6EB4" w14:paraId="62C208B3" w14:textId="77777777">
        <w:tc>
          <w:tcPr>
            <w:tcW w:w="6091" w:type="dxa"/>
          </w:tcPr>
          <w:p w14:paraId="7E1A2DFA" w14:textId="77777777" w:rsidR="003B6EB4" w:rsidRDefault="00F1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Сфера деятельности хозяйствующего субъекта (организации)</w:t>
            </w:r>
          </w:p>
        </w:tc>
        <w:tc>
          <w:tcPr>
            <w:tcW w:w="3656" w:type="dxa"/>
          </w:tcPr>
          <w:p w14:paraId="4D62CF93" w14:textId="77777777" w:rsidR="003B6EB4" w:rsidRDefault="00F1379E">
            <w:r>
              <w:t xml:space="preserve"> </w:t>
            </w:r>
          </w:p>
        </w:tc>
      </w:tr>
      <w:tr w:rsidR="003B6EB4" w14:paraId="7EF9D195" w14:textId="77777777">
        <w:tc>
          <w:tcPr>
            <w:tcW w:w="6091" w:type="dxa"/>
          </w:tcPr>
          <w:p w14:paraId="48D4B41C" w14:textId="77777777" w:rsidR="003B6EB4" w:rsidRDefault="00F1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хозяйствующего субъекта (организации)</w:t>
            </w:r>
          </w:p>
        </w:tc>
        <w:tc>
          <w:tcPr>
            <w:tcW w:w="3656" w:type="dxa"/>
          </w:tcPr>
          <w:p w14:paraId="230E8465" w14:textId="77777777" w:rsidR="003B6EB4" w:rsidRDefault="003B6EB4"/>
        </w:tc>
      </w:tr>
      <w:tr w:rsidR="003B6EB4" w14:paraId="62F6AA62" w14:textId="77777777">
        <w:tc>
          <w:tcPr>
            <w:tcW w:w="6091" w:type="dxa"/>
          </w:tcPr>
          <w:p w14:paraId="50EA387D" w14:textId="77777777" w:rsidR="003B6EB4" w:rsidRDefault="00F1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участника публичных консультаций</w:t>
            </w:r>
          </w:p>
        </w:tc>
        <w:tc>
          <w:tcPr>
            <w:tcW w:w="3656" w:type="dxa"/>
          </w:tcPr>
          <w:p w14:paraId="4485FAE3" w14:textId="77777777" w:rsidR="003B6EB4" w:rsidRDefault="003B6EB4"/>
        </w:tc>
      </w:tr>
      <w:tr w:rsidR="003B6EB4" w14:paraId="7278DD1A" w14:textId="77777777">
        <w:tc>
          <w:tcPr>
            <w:tcW w:w="6091" w:type="dxa"/>
          </w:tcPr>
          <w:p w14:paraId="2BF35C3A" w14:textId="77777777" w:rsidR="003B6EB4" w:rsidRDefault="00F1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3656" w:type="dxa"/>
          </w:tcPr>
          <w:p w14:paraId="3225E2C1" w14:textId="77777777" w:rsidR="003B6EB4" w:rsidRDefault="003B6EB4"/>
        </w:tc>
      </w:tr>
      <w:tr w:rsidR="003B6EB4" w14:paraId="0A4853AA" w14:textId="77777777">
        <w:tc>
          <w:tcPr>
            <w:tcW w:w="6091" w:type="dxa"/>
          </w:tcPr>
          <w:p w14:paraId="21C72A3B" w14:textId="77777777" w:rsidR="003B6EB4" w:rsidRDefault="00F1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656" w:type="dxa"/>
          </w:tcPr>
          <w:p w14:paraId="70ABCF9B" w14:textId="77777777" w:rsidR="003B6EB4" w:rsidRDefault="003B6EB4"/>
        </w:tc>
      </w:tr>
    </w:tbl>
    <w:p w14:paraId="13BE5908" w14:textId="77777777" w:rsidR="003B6EB4" w:rsidRDefault="003B6EB4"/>
    <w:p w14:paraId="086A4B32" w14:textId="77777777" w:rsidR="003B6EB4" w:rsidRDefault="00F1379E">
      <w:pPr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2. Общие сведения о проекте нормативного правового акта</w:t>
      </w:r>
    </w:p>
    <w:tbl>
      <w:tblPr>
        <w:tblStyle w:val="a6"/>
        <w:tblW w:w="9782" w:type="dxa"/>
        <w:tblInd w:w="-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3B6EB4" w14:paraId="40510F4C" w14:textId="77777777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374FC" w14:textId="7F27ADB6" w:rsidR="003B6EB4" w:rsidRDefault="00F1379E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5B790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Проект постановления администрации Яковлевского муниципального округа</w:t>
            </w:r>
            <w:r w:rsidRPr="005B790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                  </w:t>
            </w:r>
            <w:proofErr w:type="gramStart"/>
            <w:r w:rsidRPr="005B790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  <w:r w:rsidRPr="005B790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«</w:t>
            </w:r>
            <w:proofErr w:type="gramEnd"/>
            <w:r w:rsidRPr="005B790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Об утверждении муниципальной программы</w:t>
            </w:r>
            <w:r w:rsidRPr="005A2D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" w:eastAsia="zh-CN"/>
              </w:rPr>
              <w:t xml:space="preserve">«Развитие </w:t>
            </w:r>
            <w:r w:rsidR="005A2D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" w:eastAsia="zh-CN"/>
              </w:rPr>
              <w:t>культуры и искусства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" w:eastAsia="zh-CN"/>
              </w:rPr>
              <w:t xml:space="preserve"> в Яковлевском муниципальном округе Белгородской области»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B3BCDBF" w14:textId="77777777" w:rsidR="003B6EB4" w:rsidRDefault="00F137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6EB4" w14:paraId="1638EBDD" w14:textId="77777777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C4BAA5" w14:textId="77777777" w:rsidR="003B6EB4" w:rsidRDefault="00F1379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Могут ли положения проекта муниципального нормативного правового акта оказать влияние на конкуренцию на 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ынках товаров, работ, услуг Яковлевского муниципального округа?</w:t>
            </w:r>
          </w:p>
        </w:tc>
      </w:tr>
      <w:tr w:rsidR="003B6EB4" w14:paraId="17322CED" w14:textId="77777777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D3F4D" w14:textId="77777777" w:rsidR="003B6EB4" w:rsidRDefault="003B6EB4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B6EB4" w14:paraId="3BBDCCF6" w14:textId="77777777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F247EA" w14:textId="77777777" w:rsidR="003B6EB4" w:rsidRDefault="00F1379E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Присутствуют ли в проекте муниципального нормативного правового акта положения, которые могут оказать негативное влияние на конкуренцию на рынках товаров, работ,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Яковлевского муниципального округа?</w:t>
            </w:r>
          </w:p>
        </w:tc>
      </w:tr>
      <w:tr w:rsidR="003B6EB4" w14:paraId="1ACC9476" w14:textId="77777777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CDFA4" w14:textId="77777777" w:rsidR="003B6EB4" w:rsidRDefault="003B6EB4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B6EB4" w14:paraId="7879C54B" w14:textId="77777777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682C57" w14:textId="77777777" w:rsidR="003B6EB4" w:rsidRDefault="00F1379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Какие положения проекта муниципального нормативного правового акта могут привести к недопущению, ограничению или устранению конкуренции на рынках товаров, работ, услуг Яковлевского</w:t>
            </w:r>
            <w:r w:rsidRPr="005A2D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округа? Укажите 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 подпункта, пункта, части, статьи проекта муниципального нормативного правового акта и их содержание.</w:t>
            </w:r>
          </w:p>
        </w:tc>
      </w:tr>
      <w:tr w:rsidR="003B6EB4" w14:paraId="018BCB9F" w14:textId="77777777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2B738" w14:textId="77777777" w:rsidR="003B6EB4" w:rsidRDefault="003B6EB4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B6EB4" w14:paraId="40FE46C0" w14:textId="77777777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0F3201" w14:textId="77777777" w:rsidR="003B6EB4" w:rsidRDefault="00F1379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 На каких рынках товаров, работ, услуг может ухудшиться состояние конкурентной среды в результате принятия муниципального нормативного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правового акта?</w:t>
            </w:r>
          </w:p>
        </w:tc>
      </w:tr>
      <w:tr w:rsidR="003B6EB4" w14:paraId="23DE5821" w14:textId="77777777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D18D3" w14:textId="77777777" w:rsidR="003B6EB4" w:rsidRDefault="003B6EB4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B6EB4" w14:paraId="0C9875F8" w14:textId="77777777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7BF09" w14:textId="77777777" w:rsidR="003B6EB4" w:rsidRDefault="00F1379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Какие положения антимонопольного законодательства могут быть нарушены?</w:t>
            </w:r>
          </w:p>
        </w:tc>
      </w:tr>
      <w:tr w:rsidR="003B6EB4" w14:paraId="1F59A1C4" w14:textId="77777777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25953" w14:textId="77777777" w:rsidR="003B6EB4" w:rsidRDefault="003B6EB4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B6EB4" w14:paraId="23433643" w14:textId="77777777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9FA329" w14:textId="77777777" w:rsidR="003B6EB4" w:rsidRDefault="00F1379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 Какие возможны негативные последствия для конкуренции в случае принятия муниципального нормативного правового акта в данной редакции?</w:t>
            </w:r>
          </w:p>
        </w:tc>
      </w:tr>
      <w:tr w:rsidR="003B6EB4" w14:paraId="6B766EB7" w14:textId="77777777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55E10" w14:textId="77777777" w:rsidR="003B6EB4" w:rsidRDefault="003B6EB4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B6EB4" w14:paraId="58B7B4D7" w14:textId="77777777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8259B1" w14:textId="77777777" w:rsidR="003B6EB4" w:rsidRDefault="00F1379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7. Ваши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замечания и предложения по проекту муниципального нормативного правового акта в целях учета требований антимонопольного законодательства:</w:t>
            </w:r>
          </w:p>
        </w:tc>
      </w:tr>
      <w:tr w:rsidR="003B6EB4" w14:paraId="3F8FB294" w14:textId="77777777">
        <w:tc>
          <w:tcPr>
            <w:tcW w:w="97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AA17845" w14:textId="77777777" w:rsidR="003B6EB4" w:rsidRDefault="003B6EB4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B6EB4" w14:paraId="7BAF3168" w14:textId="77777777">
        <w:tc>
          <w:tcPr>
            <w:tcW w:w="9782" w:type="dxa"/>
            <w:tcBorders>
              <w:left w:val="single" w:sz="12" w:space="0" w:color="auto"/>
            </w:tcBorders>
          </w:tcPr>
          <w:p w14:paraId="06C2A47F" w14:textId="77777777" w:rsidR="003B6EB4" w:rsidRDefault="00F1379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Замечания и предложения принимаются по адресу: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42D4F9C" w14:textId="6A1E474D" w:rsidR="003B6EB4" w:rsidRDefault="00F1379E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309070, Белгородская область, г.Строитель, ул. </w:t>
            </w:r>
            <w:r w:rsidR="005A2D0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5 Августа, д.14</w:t>
            </w:r>
          </w:p>
          <w:p w14:paraId="09540BB6" w14:textId="36EFD012" w:rsidR="003B6EB4" w:rsidRDefault="00F1379E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по адресу электронной почты: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e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mail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: </w:t>
            </w:r>
            <w:proofErr w:type="spellStart"/>
            <w:r w:rsidR="005A2D02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upravleniepokultu</w:t>
            </w:r>
            <w:proofErr w:type="spellEnd"/>
            <w:r w:rsidR="005A2D02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</w:rPr>
              <w:t>@yandex.ru</w:t>
            </w:r>
            <w:r>
              <w:t xml:space="preserve"> </w:t>
            </w:r>
            <w:hyperlink r:id="rId6" w:history="1"/>
          </w:p>
          <w:p w14:paraId="7851F84A" w14:textId="77777777" w:rsidR="003B6EB4" w:rsidRDefault="00F1379E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приема предложений и замечаний: с </w:t>
            </w:r>
            <w:r w:rsidRPr="005A2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2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года по </w:t>
            </w:r>
            <w:r w:rsidRPr="005A2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 года.</w:t>
            </w:r>
          </w:p>
        </w:tc>
      </w:tr>
    </w:tbl>
    <w:p w14:paraId="0B074CCF" w14:textId="77777777" w:rsidR="003B6EB4" w:rsidRDefault="003B6EB4"/>
    <w:sectPr w:rsidR="003B6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E3D59" w14:textId="77777777" w:rsidR="00F1379E" w:rsidRDefault="00F1379E">
      <w:r>
        <w:separator/>
      </w:r>
    </w:p>
  </w:endnote>
  <w:endnote w:type="continuationSeparator" w:id="0">
    <w:p w14:paraId="16E4E922" w14:textId="77777777" w:rsidR="00F1379E" w:rsidRDefault="00F1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39E7F" w14:textId="77777777" w:rsidR="00F1379E" w:rsidRDefault="00F1379E">
      <w:r>
        <w:separator/>
      </w:r>
    </w:p>
  </w:footnote>
  <w:footnote w:type="continuationSeparator" w:id="0">
    <w:p w14:paraId="6F90F780" w14:textId="77777777" w:rsidR="00F1379E" w:rsidRDefault="00F13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43"/>
    <w:rsid w:val="001A1613"/>
    <w:rsid w:val="002C1F95"/>
    <w:rsid w:val="003B109B"/>
    <w:rsid w:val="003B6EB4"/>
    <w:rsid w:val="004145E9"/>
    <w:rsid w:val="00417096"/>
    <w:rsid w:val="005A2D02"/>
    <w:rsid w:val="005B7905"/>
    <w:rsid w:val="0063110E"/>
    <w:rsid w:val="00633AFF"/>
    <w:rsid w:val="00656C52"/>
    <w:rsid w:val="00694A43"/>
    <w:rsid w:val="00751548"/>
    <w:rsid w:val="00811274"/>
    <w:rsid w:val="00925ECE"/>
    <w:rsid w:val="00931571"/>
    <w:rsid w:val="00963E9E"/>
    <w:rsid w:val="00975A57"/>
    <w:rsid w:val="009A621E"/>
    <w:rsid w:val="00A117BF"/>
    <w:rsid w:val="00A276C6"/>
    <w:rsid w:val="00AF3906"/>
    <w:rsid w:val="00BD39FB"/>
    <w:rsid w:val="00BF11C9"/>
    <w:rsid w:val="00C23718"/>
    <w:rsid w:val="00E56117"/>
    <w:rsid w:val="00EE4309"/>
    <w:rsid w:val="00F1379E"/>
    <w:rsid w:val="420A2B17"/>
    <w:rsid w:val="659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4C2D"/>
  <w15:docId w15:val="{167B3DFC-1786-45F7-9B10-F39E2227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kov@al.belregio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Позднякова Татьяна Анатольевна</dc:creator>
  <cp:lastModifiedBy>User</cp:lastModifiedBy>
  <cp:revision>4</cp:revision>
  <cp:lastPrinted>2024-11-12T11:54:00Z</cp:lastPrinted>
  <dcterms:created xsi:type="dcterms:W3CDTF">2024-01-18T08:30:00Z</dcterms:created>
  <dcterms:modified xsi:type="dcterms:W3CDTF">2024-12-03T13:04:00Z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8F33A44EF09147F0A36012C34D79CABE_12</vt:lpwstr>
  </property>
</Properties>
</file>