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3E" w:rsidRPr="00866E65" w:rsidRDefault="00866E65" w:rsidP="00866E65">
      <w:pPr>
        <w:ind w:left="0" w:firstLine="0"/>
        <w:jc w:val="center"/>
        <w:rPr>
          <w:b/>
          <w:sz w:val="28"/>
          <w:szCs w:val="28"/>
        </w:rPr>
      </w:pPr>
      <w:r w:rsidRPr="00866E65">
        <w:rPr>
          <w:b/>
          <w:sz w:val="28"/>
          <w:szCs w:val="28"/>
        </w:rPr>
        <w:t>Информация для предпринимателей и организаций, осуществляющих продажу алкогольной и спиртосодержащей продукции</w:t>
      </w:r>
    </w:p>
    <w:p w:rsidR="0058623E" w:rsidRPr="00866E65" w:rsidRDefault="0058623E">
      <w:pPr>
        <w:ind w:left="173" w:firstLine="173"/>
        <w:rPr>
          <w:sz w:val="28"/>
          <w:szCs w:val="28"/>
        </w:rPr>
      </w:pPr>
    </w:p>
    <w:p w:rsidR="006D674E" w:rsidRPr="00866E65" w:rsidRDefault="00895942">
      <w:pPr>
        <w:ind w:left="173" w:firstLine="173"/>
        <w:rPr>
          <w:sz w:val="27"/>
          <w:szCs w:val="27"/>
        </w:rPr>
      </w:pPr>
      <w:r w:rsidRPr="00866E65">
        <w:rPr>
          <w:noProof/>
          <w:sz w:val="27"/>
          <w:szCs w:val="27"/>
        </w:rPr>
        <w:drawing>
          <wp:inline distT="0" distB="0" distL="0" distR="0">
            <wp:extent cx="12192" cy="15244"/>
            <wp:effectExtent l="0" t="0" r="0" b="0"/>
            <wp:docPr id="1432" name="Picture 1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" name="Picture 14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E65">
        <w:rPr>
          <w:sz w:val="27"/>
          <w:szCs w:val="27"/>
        </w:rPr>
        <w:t xml:space="preserve"> </w:t>
      </w:r>
      <w:r w:rsidR="0058623E" w:rsidRPr="00866E65">
        <w:rPr>
          <w:sz w:val="27"/>
          <w:szCs w:val="27"/>
        </w:rPr>
        <w:tab/>
        <w:t xml:space="preserve"> </w:t>
      </w:r>
      <w:r w:rsidRPr="00866E65">
        <w:rPr>
          <w:sz w:val="27"/>
          <w:szCs w:val="27"/>
        </w:rPr>
        <w:t>В соответствии со статьей 14 Феде</w:t>
      </w:r>
      <w:r w:rsidRPr="00866E65">
        <w:rPr>
          <w:sz w:val="27"/>
          <w:szCs w:val="27"/>
        </w:rPr>
        <w:t>рального закона № 171-ФЗ индивидуальные предприниматели, осуществляющие розничную продажу пива и пивных напитков, сидра, пуаре, медовухи, обязаны осуществлять учет и декларирование объема их розничной продажи.</w:t>
      </w:r>
    </w:p>
    <w:p w:rsidR="006D674E" w:rsidRPr="00866E65" w:rsidRDefault="00895942" w:rsidP="0058623E">
      <w:pPr>
        <w:ind w:left="96" w:firstLine="749"/>
        <w:rPr>
          <w:sz w:val="27"/>
          <w:szCs w:val="27"/>
        </w:rPr>
      </w:pPr>
      <w:r w:rsidRPr="00866E65">
        <w:rPr>
          <w:sz w:val="27"/>
          <w:szCs w:val="27"/>
        </w:rPr>
        <w:t>Приказом Росалкогольрегулирования</w:t>
      </w:r>
      <w:bookmarkStart w:id="0" w:name="_GoBack"/>
      <w:bookmarkEnd w:id="0"/>
      <w:r w:rsidRPr="00866E65">
        <w:rPr>
          <w:sz w:val="27"/>
          <w:szCs w:val="27"/>
        </w:rPr>
        <w:t xml:space="preserve"> от 17.12.202</w:t>
      </w:r>
      <w:r w:rsidRPr="00866E65">
        <w:rPr>
          <w:sz w:val="27"/>
          <w:szCs w:val="27"/>
        </w:rPr>
        <w:t>0 года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</w:t>
      </w:r>
      <w:r w:rsidRPr="00866E65">
        <w:rPr>
          <w:sz w:val="27"/>
          <w:szCs w:val="27"/>
        </w:rPr>
        <w:t xml:space="preserve">стей производителями </w:t>
      </w:r>
      <w:r w:rsidRPr="00866E65">
        <w:rPr>
          <w:noProof/>
          <w:sz w:val="27"/>
          <w:szCs w:val="27"/>
        </w:rPr>
        <w:drawing>
          <wp:inline distT="0" distB="0" distL="0" distR="0">
            <wp:extent cx="9144" cy="9147"/>
            <wp:effectExtent l="0" t="0" r="0" b="0"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E65">
        <w:rPr>
          <w:sz w:val="27"/>
          <w:szCs w:val="27"/>
        </w:rPr>
        <w:t>пива и пивных напитков сидра, пуаре, медовухи, форм и порядка заполнения таких деклараций» утвержден порядок представления в форме электронного документа деклараций об объеме производства, оборота и (или) использования этилового спирт</w:t>
      </w:r>
      <w:r w:rsidRPr="00866E65">
        <w:rPr>
          <w:sz w:val="27"/>
          <w:szCs w:val="27"/>
        </w:rPr>
        <w:t>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форм и порядка заполнения таких деклараций (далее — Порядок).</w:t>
      </w:r>
      <w:r w:rsidRPr="00866E65">
        <w:rPr>
          <w:noProof/>
          <w:sz w:val="27"/>
          <w:szCs w:val="27"/>
        </w:rPr>
        <w:drawing>
          <wp:inline distT="0" distB="0" distL="0" distR="0">
            <wp:extent cx="12192" cy="12195"/>
            <wp:effectExtent l="0" t="0" r="0" b="0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4E" w:rsidRPr="00866E65" w:rsidRDefault="00895942">
      <w:pPr>
        <w:ind w:left="-1" w:right="206"/>
        <w:rPr>
          <w:sz w:val="27"/>
          <w:szCs w:val="27"/>
        </w:rPr>
      </w:pPr>
      <w:r w:rsidRPr="00866E65">
        <w:rPr>
          <w:sz w:val="27"/>
          <w:szCs w:val="27"/>
        </w:rPr>
        <w:t>В соответствии с пунктом 10 приложени</w:t>
      </w:r>
      <w:r w:rsidRPr="00866E65">
        <w:rPr>
          <w:sz w:val="27"/>
          <w:szCs w:val="27"/>
        </w:rPr>
        <w:t>я № 1 Порядка организации, индивидуальные предприниматели, осуществляющие розничную продажу пива и пивных напитков, сидра, пуаре и медовухи, представляют декларации об объеме розничной продажи пива и пивных напитков, сидра, пуаре и медовухи по форме соглас</w:t>
      </w:r>
      <w:r w:rsidRPr="00866E65">
        <w:rPr>
          <w:sz w:val="27"/>
          <w:szCs w:val="27"/>
        </w:rPr>
        <w:t>но приложению № 8 к настоящему Порядку.</w:t>
      </w:r>
    </w:p>
    <w:p w:rsidR="006D674E" w:rsidRPr="00866E65" w:rsidRDefault="00895942">
      <w:pPr>
        <w:ind w:left="-1" w:right="187"/>
        <w:rPr>
          <w:sz w:val="27"/>
          <w:szCs w:val="27"/>
        </w:rPr>
      </w:pPr>
      <w:r w:rsidRPr="00866E65">
        <w:rPr>
          <w:sz w:val="27"/>
          <w:szCs w:val="27"/>
        </w:rPr>
        <w:t xml:space="preserve">Пунктами 13 и 14 Порядка определено, что </w:t>
      </w:r>
      <w:r w:rsidRPr="00866E65">
        <w:rPr>
          <w:b/>
          <w:sz w:val="27"/>
          <w:szCs w:val="27"/>
        </w:rPr>
        <w:t xml:space="preserve">декларации представляются </w:t>
      </w:r>
      <w:r w:rsidRPr="00866E65">
        <w:rPr>
          <w:b/>
          <w:noProof/>
          <w:sz w:val="27"/>
          <w:szCs w:val="27"/>
        </w:rPr>
        <w:drawing>
          <wp:inline distT="0" distB="0" distL="0" distR="0">
            <wp:extent cx="3048" cy="6098"/>
            <wp:effectExtent l="0" t="0" r="0" b="0"/>
            <wp:docPr id="3475" name="Picture 3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5" name="Picture 34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E65">
        <w:rPr>
          <w:b/>
          <w:sz w:val="27"/>
          <w:szCs w:val="27"/>
        </w:rPr>
        <w:t>ежеквартально, не позднее 20-го числа месяца, следующего за отчетным кварталом</w:t>
      </w:r>
      <w:r w:rsidRPr="00866E65">
        <w:rPr>
          <w:sz w:val="27"/>
          <w:szCs w:val="27"/>
        </w:rPr>
        <w:t>, по телекоммуникационным каналам связи в форме электронного документа</w:t>
      </w:r>
      <w:r w:rsidRPr="00866E65">
        <w:rPr>
          <w:sz w:val="27"/>
          <w:szCs w:val="27"/>
        </w:rPr>
        <w:t>, подписанного усиленной квалифицированной электронной подписью руководителя (уполномоченного им лица) организации, индивидуального предпринимателя, сертификат ключа проверки которой выдан в порядке, установленном Федеральным законом от 06.04.2011 года № 6</w:t>
      </w:r>
      <w:r w:rsidRPr="00866E65">
        <w:rPr>
          <w:sz w:val="27"/>
          <w:szCs w:val="27"/>
        </w:rPr>
        <w:t>3-ФЗ «Об электронной подписи».</w:t>
      </w:r>
    </w:p>
    <w:p w:rsidR="006D674E" w:rsidRPr="00866E65" w:rsidRDefault="00895942">
      <w:pPr>
        <w:ind w:left="-1" w:right="187"/>
        <w:rPr>
          <w:sz w:val="27"/>
          <w:szCs w:val="27"/>
        </w:rPr>
      </w:pPr>
      <w:r w:rsidRPr="00866E65">
        <w:rPr>
          <w:sz w:val="27"/>
          <w:szCs w:val="27"/>
        </w:rPr>
        <w:t>Согласно пункту 16 Порядка декларации представляются в органы исполнительной власти субъектов Российской Федерации по месту регистрации организации (индивидуального предпринимателя).</w:t>
      </w:r>
    </w:p>
    <w:p w:rsidR="006D674E" w:rsidRPr="00866E65" w:rsidRDefault="00895942">
      <w:pPr>
        <w:ind w:left="-1" w:right="182"/>
        <w:rPr>
          <w:sz w:val="27"/>
          <w:szCs w:val="27"/>
        </w:rPr>
      </w:pPr>
      <w:r w:rsidRPr="00866E65">
        <w:rPr>
          <w:noProof/>
          <w:sz w:val="27"/>
          <w:szCs w:val="27"/>
        </w:rPr>
        <w:drawing>
          <wp:inline distT="0" distB="0" distL="0" distR="0">
            <wp:extent cx="3048" cy="3049"/>
            <wp:effectExtent l="0" t="0" r="0" b="0"/>
            <wp:docPr id="3477" name="Picture 3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7" name="Picture 34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E65">
        <w:rPr>
          <w:sz w:val="27"/>
          <w:szCs w:val="27"/>
        </w:rPr>
        <w:t>Пунктом 1 статьи 26 Федерального закона № 171-ФЗ установлен запрет на искажение и (или) непредставление в установленные сроки декларации об объеме производства или оборота этилового спирта, алкогольной и спиртосодержащей продукции.</w:t>
      </w:r>
      <w:r w:rsidRPr="00866E65">
        <w:rPr>
          <w:noProof/>
          <w:sz w:val="27"/>
          <w:szCs w:val="27"/>
        </w:rPr>
        <w:drawing>
          <wp:inline distT="0" distB="0" distL="0" distR="0">
            <wp:extent cx="12192" cy="9147"/>
            <wp:effectExtent l="0" t="0" r="0" b="0"/>
            <wp:docPr id="3479" name="Picture 3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9" name="Picture 34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74E" w:rsidRPr="00866E65" w:rsidRDefault="00895942" w:rsidP="0058623E">
      <w:pPr>
        <w:ind w:left="-1" w:right="178"/>
        <w:rPr>
          <w:sz w:val="27"/>
          <w:szCs w:val="27"/>
        </w:rPr>
      </w:pPr>
      <w:r w:rsidRPr="00866E65">
        <w:rPr>
          <w:noProof/>
          <w:sz w:val="27"/>
          <w:szCs w:val="27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960120</wp:posOffset>
            </wp:positionH>
            <wp:positionV relativeFrom="page">
              <wp:posOffset>1091515</wp:posOffset>
            </wp:positionV>
            <wp:extent cx="12192" cy="12196"/>
            <wp:effectExtent l="0" t="0" r="0" b="0"/>
            <wp:wrapSquare wrapText="bothSides"/>
            <wp:docPr id="3473" name="Picture 3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3" name="Picture 34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E65">
        <w:rPr>
          <w:noProof/>
          <w:sz w:val="27"/>
          <w:szCs w:val="27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7199376</wp:posOffset>
            </wp:positionH>
            <wp:positionV relativeFrom="page">
              <wp:posOffset>1240912</wp:posOffset>
            </wp:positionV>
            <wp:extent cx="12192" cy="15245"/>
            <wp:effectExtent l="0" t="0" r="0" b="0"/>
            <wp:wrapSquare wrapText="bothSides"/>
            <wp:docPr id="3474" name="Picture 3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4" name="Picture 34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E65">
        <w:rPr>
          <w:noProof/>
          <w:sz w:val="27"/>
          <w:szCs w:val="27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932688</wp:posOffset>
            </wp:positionH>
            <wp:positionV relativeFrom="page">
              <wp:posOffset>3805057</wp:posOffset>
            </wp:positionV>
            <wp:extent cx="21336" cy="12196"/>
            <wp:effectExtent l="0" t="0" r="0" b="0"/>
            <wp:wrapTopAndBottom/>
            <wp:docPr id="3476" name="Picture 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" name="Picture 34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E65">
        <w:rPr>
          <w:noProof/>
          <w:sz w:val="27"/>
          <w:szCs w:val="27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819912</wp:posOffset>
            </wp:positionH>
            <wp:positionV relativeFrom="page">
              <wp:posOffset>4286787</wp:posOffset>
            </wp:positionV>
            <wp:extent cx="18288" cy="3049"/>
            <wp:effectExtent l="0" t="0" r="0" b="0"/>
            <wp:wrapSquare wrapText="bothSides"/>
            <wp:docPr id="3478" name="Picture 3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8" name="Picture 34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E65">
        <w:rPr>
          <w:noProof/>
          <w:sz w:val="27"/>
          <w:szCs w:val="27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771144</wp:posOffset>
            </wp:positionH>
            <wp:positionV relativeFrom="page">
              <wp:posOffset>5652705</wp:posOffset>
            </wp:positionV>
            <wp:extent cx="9144" cy="9147"/>
            <wp:effectExtent l="0" t="0" r="0" b="0"/>
            <wp:wrapSquare wrapText="bothSides"/>
            <wp:docPr id="3483" name="Picture 3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" name="Picture 34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E65">
        <w:rPr>
          <w:noProof/>
          <w:sz w:val="27"/>
          <w:szCs w:val="27"/>
        </w:rPr>
        <w:drawing>
          <wp:inline distT="0" distB="0" distL="0" distR="0">
            <wp:extent cx="9144" cy="9147"/>
            <wp:effectExtent l="0" t="0" r="0" b="0"/>
            <wp:docPr id="3480" name="Picture 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0" name="Picture 34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74E" w:rsidRPr="00866E65" w:rsidSect="0058623E">
      <w:pgSz w:w="12240" w:h="15840"/>
      <w:pgMar w:top="677" w:right="1090" w:bottom="1356" w:left="20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4E"/>
    <w:rsid w:val="0058623E"/>
    <w:rsid w:val="006D674E"/>
    <w:rsid w:val="00866E65"/>
    <w:rsid w:val="008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303D"/>
  <w15:docId w15:val="{0BA15CFC-FA21-48F2-A5ED-7D44F84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4" w:lineRule="auto"/>
      <w:ind w:left="998" w:firstLine="66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2023-03-22T07:20:00Z</dcterms:created>
  <dcterms:modified xsi:type="dcterms:W3CDTF">2023-03-22T07:21:00Z</dcterms:modified>
</cp:coreProperties>
</file>