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4A4" w:rsidRPr="00E70EC6" w:rsidRDefault="003D14A4" w:rsidP="00E64AAD">
      <w:pPr>
        <w:pStyle w:val="a3"/>
        <w:ind w:left="1065"/>
        <w:jc w:val="center"/>
        <w:rPr>
          <w:rFonts w:ascii="Times New Roman" w:hAnsi="Times New Roman" w:cs="Times New Roman"/>
          <w:b/>
          <w:sz w:val="26"/>
          <w:szCs w:val="26"/>
        </w:rPr>
      </w:pPr>
      <w:r w:rsidRPr="00E70EC6">
        <w:rPr>
          <w:rFonts w:ascii="Times New Roman" w:hAnsi="Times New Roman" w:cs="Times New Roman"/>
          <w:b/>
          <w:sz w:val="26"/>
          <w:szCs w:val="26"/>
        </w:rPr>
        <w:t>Каковы основные права потребителей при оказании платных медицинских услуг?</w:t>
      </w:r>
    </w:p>
    <w:p w:rsidR="007052C2" w:rsidRPr="007052C2" w:rsidRDefault="007052C2" w:rsidP="007052C2">
      <w:pPr>
        <w:pStyle w:val="a3"/>
        <w:ind w:left="0" w:firstLine="851"/>
        <w:jc w:val="both"/>
        <w:rPr>
          <w:rFonts w:ascii="Times New Roman" w:hAnsi="Times New Roman" w:cs="Times New Roman"/>
          <w:sz w:val="26"/>
          <w:szCs w:val="26"/>
        </w:rPr>
      </w:pPr>
      <w:r w:rsidRPr="007052C2">
        <w:rPr>
          <w:rFonts w:ascii="Times New Roman" w:hAnsi="Times New Roman" w:cs="Times New Roman"/>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3D14A4" w:rsidRPr="003D14A4" w:rsidRDefault="003D14A4" w:rsidP="003D14A4">
      <w:pPr>
        <w:pStyle w:val="a3"/>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Правоотношения, основанные на возмездном предоставлении гражданам медицинских услуг, регулируются Гражданским кодексом Российской Федерации, Законом Российской Федерации от 07.02.1992 № 2300-1 «О защите прав потребителей» (далее – Закон),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 1006 (далее – Правила).</w:t>
      </w:r>
    </w:p>
    <w:p w:rsidR="003D14A4" w:rsidRDefault="003D14A4" w:rsidP="003D14A4">
      <w:pPr>
        <w:pStyle w:val="a3"/>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(пункт 46 части 1 статьи 12 Федерального закона от 04.05.2011 № 99 «О лицензировании отдельных видов деятельности»).</w:t>
      </w:r>
    </w:p>
    <w:p w:rsidR="003D14A4" w:rsidRDefault="003D14A4" w:rsidP="003D14A4">
      <w:pPr>
        <w:pStyle w:val="a3"/>
        <w:ind w:left="0" w:firstLine="851"/>
        <w:jc w:val="both"/>
        <w:rPr>
          <w:rFonts w:ascii="Times New Roman" w:hAnsi="Times New Roman" w:cs="Times New Roman"/>
          <w:b/>
          <w:sz w:val="26"/>
          <w:szCs w:val="26"/>
          <w:shd w:val="clear" w:color="auto" w:fill="FFFFFF"/>
        </w:rPr>
      </w:pPr>
      <w:r w:rsidRPr="003D14A4">
        <w:rPr>
          <w:rFonts w:ascii="Times New Roman" w:hAnsi="Times New Roman" w:cs="Times New Roman"/>
          <w:b/>
          <w:sz w:val="26"/>
          <w:szCs w:val="26"/>
          <w:shd w:val="clear" w:color="auto" w:fill="FFFFFF"/>
        </w:rPr>
        <w:t>Основные права потребителя при оказании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информацию</w:t>
      </w:r>
      <w:r w:rsidRPr="003D14A4">
        <w:rPr>
          <w:rFonts w:ascii="Times New Roman" w:hAnsi="Times New Roman" w:cs="Times New Roman"/>
          <w:sz w:val="26"/>
          <w:szCs w:val="26"/>
        </w:rPr>
        <w:t xml:space="preserve"> (статьи 8-11 Закона, пункты 11-14, 16, 17 Правил)</w:t>
      </w:r>
      <w:r>
        <w:rPr>
          <w:rFonts w:ascii="Times New Roman" w:hAnsi="Times New Roman" w:cs="Times New Roman"/>
          <w:sz w:val="26"/>
          <w:szCs w:val="26"/>
        </w:rPr>
        <w:t xml:space="preserve"> </w:t>
      </w:r>
      <w:r w:rsidRPr="003D14A4">
        <w:rPr>
          <w:rFonts w:ascii="Times New Roman" w:hAnsi="Times New Roman" w:cs="Times New Roman"/>
          <w:sz w:val="26"/>
          <w:szCs w:val="26"/>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lastRenderedPageBreak/>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порядок и условия предоставления медицинской помощи в соответствии с программой и территориальной программой;</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режим работы медицинской организации, график работы медицинских работников, участвующих в предоставлении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При заключении договора по требованию потребителя и (или) заказчика им должна предоставляться в доступной форме следующая информация: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порядок оказания медицинской помощи и стандарты медицинской помощи, применяемые при предоставлении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другие сведения, относящиеся к предмету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xml:space="preserve">Договор о предоставлении платных медицинских услуг заключается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w:t>
      </w:r>
      <w:r w:rsidRPr="003D14A4">
        <w:rPr>
          <w:rFonts w:ascii="Times New Roman" w:hAnsi="Times New Roman" w:cs="Times New Roman"/>
          <w:sz w:val="26"/>
          <w:szCs w:val="26"/>
        </w:rPr>
        <w:lastRenderedPageBreak/>
        <w:t>невыполнение условий договора, порядке изменения и расторжения договора, иных условиях, определяемых по соглашению сторон.</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вследствие непредставления исполнителем полной и достоверной информации об услуге (работе), вправе потребовать от исполнителя (статья 12 Закона):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убытков, причиненных необоснованным уклонением от заключения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возврата уплаченной за услугу суммы и возмещения других убытков (если договор заключен);</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вреда, причиненного жизни, здоровью и имуществу.</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Исполнитель, не предоставивший потребителю полной и достоверной информации об услуге (работе), несет ответственность, предусмотренную 29 Закона, за недостатки услуги (работы), возникшие после ее передачи потребителю вследствие отсутствия у него такой информации.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качество</w:t>
      </w:r>
      <w:r w:rsidRPr="003D14A4">
        <w:rPr>
          <w:rFonts w:ascii="Times New Roman" w:hAnsi="Times New Roman" w:cs="Times New Roman"/>
          <w:sz w:val="26"/>
          <w:szCs w:val="26"/>
        </w:rPr>
        <w:t xml:space="preserve"> (статьи 4, 29 Закона, пункты 27, 31 Правил)</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статьей 20 Федерального закона от 21.11.2011 № 323-ФЗ «Об основах охраны здоровья граждан в Российской Федерации».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при обнаружении недостатков оказанной услуги (выполненной работы) вправе по своему выбору потребовать:</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безвозмездного устранения недостатков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соответствующего уменьшения цены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безвозмездного изготовления другой вещи из однородного материала такого же качества или повторного оказания услуги (выполнения работы). При этом потребитель обязан возвратить ранее переданную ему исполнителем вещь;</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понесенных им расходов по устранению недостатков оказанной услуги (выполненной работы) своими силами или третьими лицами.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отказаться от исполнения договора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не устранены исполнителем. Потребитель также вправе отказаться от исполнения договора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безопасность</w:t>
      </w:r>
      <w:r w:rsidRPr="003D14A4">
        <w:rPr>
          <w:rFonts w:ascii="Times New Roman" w:hAnsi="Times New Roman" w:cs="Times New Roman"/>
          <w:sz w:val="26"/>
          <w:szCs w:val="26"/>
        </w:rPr>
        <w:t xml:space="preserve"> (статьи 7, 14 Закона)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имеет право на то, чтобы услуга (работа) при обычных условиях ее использования была безопасна для жизни, здоровья потребителя, окружающей среды, а также не причиняла вред имуществу потребителя. Потребитель имеет право на возмещение вреда, причиненного жизни, здоровью или имуществу потребителя вследствие недостатков услуги (работы), в полном объеме.</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Для восстановления нарушенного права потребитель вправе самостоятельно обратиться к исполнителю с претензией.</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При отказе исполнителя в добровольном порядке удовлетворить заявленные требования, потребитель вправе обратиться в суд с соответствующим иском, а также воспользоваться иными правами, предоставленными потребителю Законом:</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уплату штрафа в размере 50 процентов от суммы, присужденной судом в пользу потребителя за несоблюдение в добровольном порядке удовлетворения требований потребителя (пункт 6 статьи 13);</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на возмещение морального вреда (статья 15);</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выбор суда (по месту жительства или по месту пребывания потребителя, либо по месту нахождения ответчика, либо по месту заключения или исполнения договора) (пункт 2 статьи 17);</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16567A" w:rsidRDefault="003D14A4" w:rsidP="0016567A">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освобождение от уплаты государственной пошлины в соответствии с законодательством Российской Федерации о налогах и сборах (пункт 3 статьи 17).</w:t>
      </w: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16567A" w:rsidRDefault="0016567A" w:rsidP="0016567A">
      <w:pPr>
        <w:pStyle w:val="a3"/>
        <w:spacing w:line="240" w:lineRule="auto"/>
        <w:ind w:left="0" w:firstLine="851"/>
        <w:jc w:val="both"/>
        <w:rPr>
          <w:rFonts w:ascii="Times New Roman" w:hAnsi="Times New Roman" w:cs="Times New Roman"/>
          <w:sz w:val="26"/>
          <w:szCs w:val="26"/>
        </w:rPr>
      </w:pPr>
    </w:p>
    <w:sectPr w:rsidR="0016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2FBA"/>
    <w:multiLevelType w:val="hybridMultilevel"/>
    <w:tmpl w:val="0A5818E6"/>
    <w:lvl w:ilvl="0" w:tplc="19CAAA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F502C"/>
    <w:multiLevelType w:val="hybridMultilevel"/>
    <w:tmpl w:val="3226468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69"/>
    <w:rsid w:val="00015365"/>
    <w:rsid w:val="000C4F1B"/>
    <w:rsid w:val="0016567A"/>
    <w:rsid w:val="003D14A4"/>
    <w:rsid w:val="005900D3"/>
    <w:rsid w:val="00633B11"/>
    <w:rsid w:val="007052C2"/>
    <w:rsid w:val="007C4169"/>
    <w:rsid w:val="00A914C8"/>
    <w:rsid w:val="00E56997"/>
    <w:rsid w:val="00E64AAD"/>
    <w:rsid w:val="00E7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1EA98-EA93-44C2-8AE5-435B82E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A4"/>
    <w:pPr>
      <w:ind w:left="720"/>
      <w:contextualSpacing/>
    </w:pPr>
  </w:style>
  <w:style w:type="character" w:styleId="a4">
    <w:name w:val="Hyperlink"/>
    <w:basedOn w:val="a0"/>
    <w:uiPriority w:val="99"/>
    <w:unhideWhenUsed/>
    <w:rsid w:val="000C4F1B"/>
    <w:rPr>
      <w:color w:val="0000FF" w:themeColor="hyperlink"/>
      <w:u w:val="single"/>
    </w:rPr>
  </w:style>
  <w:style w:type="character" w:styleId="a5">
    <w:name w:val="FollowedHyperlink"/>
    <w:basedOn w:val="a0"/>
    <w:uiPriority w:val="99"/>
    <w:semiHidden/>
    <w:unhideWhenUsed/>
    <w:rsid w:val="00E70EC6"/>
    <w:rPr>
      <w:color w:val="800080" w:themeColor="followedHyperlink"/>
      <w:u w:val="single"/>
    </w:rPr>
  </w:style>
  <w:style w:type="character" w:styleId="a6">
    <w:name w:val="Strong"/>
    <w:basedOn w:val="a0"/>
    <w:uiPriority w:val="22"/>
    <w:qFormat/>
    <w:rsid w:val="00E7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4891">
      <w:bodyDiv w:val="1"/>
      <w:marLeft w:val="0"/>
      <w:marRight w:val="0"/>
      <w:marTop w:val="0"/>
      <w:marBottom w:val="0"/>
      <w:divBdr>
        <w:top w:val="none" w:sz="0" w:space="0" w:color="auto"/>
        <w:left w:val="none" w:sz="0" w:space="0" w:color="auto"/>
        <w:bottom w:val="none" w:sz="0" w:space="0" w:color="auto"/>
        <w:right w:val="none" w:sz="0" w:space="0" w:color="auto"/>
      </w:divBdr>
    </w:div>
    <w:div w:id="1321541990">
      <w:bodyDiv w:val="1"/>
      <w:marLeft w:val="0"/>
      <w:marRight w:val="0"/>
      <w:marTop w:val="0"/>
      <w:marBottom w:val="0"/>
      <w:divBdr>
        <w:top w:val="none" w:sz="0" w:space="0" w:color="auto"/>
        <w:left w:val="none" w:sz="0" w:space="0" w:color="auto"/>
        <w:bottom w:val="none" w:sz="0" w:space="0" w:color="auto"/>
        <w:right w:val="none" w:sz="0" w:space="0" w:color="auto"/>
      </w:divBdr>
    </w:div>
    <w:div w:id="1429741628">
      <w:bodyDiv w:val="1"/>
      <w:marLeft w:val="0"/>
      <w:marRight w:val="0"/>
      <w:marTop w:val="0"/>
      <w:marBottom w:val="0"/>
      <w:divBdr>
        <w:top w:val="none" w:sz="0" w:space="0" w:color="auto"/>
        <w:left w:val="none" w:sz="0" w:space="0" w:color="auto"/>
        <w:bottom w:val="none" w:sz="0" w:space="0" w:color="auto"/>
        <w:right w:val="none" w:sz="0" w:space="0" w:color="auto"/>
      </w:divBdr>
    </w:div>
    <w:div w:id="1448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Евгений Рыбченко</cp:lastModifiedBy>
  <cp:revision>2</cp:revision>
  <dcterms:created xsi:type="dcterms:W3CDTF">2023-02-02T05:31:00Z</dcterms:created>
  <dcterms:modified xsi:type="dcterms:W3CDTF">2023-02-02T05:31:00Z</dcterms:modified>
</cp:coreProperties>
</file>