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32C5" w14:textId="77777777" w:rsidR="005A5C82" w:rsidRDefault="005A5C82">
      <w:pPr>
        <w:shd w:val="clear" w:color="auto" w:fill="FFFFFF"/>
        <w:tabs>
          <w:tab w:val="left" w:pos="709"/>
          <w:tab w:val="left" w:pos="5496"/>
        </w:tabs>
        <w:rPr>
          <w:b/>
          <w:sz w:val="28"/>
        </w:rPr>
      </w:pPr>
    </w:p>
    <w:p w14:paraId="56EF9CF6" w14:textId="77777777" w:rsidR="005A5C82" w:rsidRDefault="005A5C82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14:paraId="41657890" w14:textId="77777777" w:rsidR="005A5C82" w:rsidRDefault="005A5C82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14:paraId="6CCEF511" w14:textId="77777777" w:rsidR="005A5C82" w:rsidRDefault="005A5C82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14:paraId="5A9C7553" w14:textId="77777777" w:rsidR="005A5C82" w:rsidRDefault="005A5C82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14:paraId="3F4DDD93" w14:textId="77777777" w:rsidR="005A5C82" w:rsidRDefault="005A5C82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14:paraId="293A23E0" w14:textId="77777777" w:rsidR="005A5C82" w:rsidRDefault="005A5C82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14:paraId="367F0930" w14:textId="77777777" w:rsidR="005A5C82" w:rsidRDefault="005A5C82">
      <w:pPr>
        <w:shd w:val="clear" w:color="auto" w:fill="FFFFFF"/>
        <w:tabs>
          <w:tab w:val="left" w:pos="5496"/>
        </w:tabs>
        <w:jc w:val="center"/>
        <w:rPr>
          <w:b/>
          <w:sz w:val="20"/>
          <w:szCs w:val="20"/>
        </w:rPr>
      </w:pPr>
    </w:p>
    <w:p w14:paraId="429054D9" w14:textId="77777777" w:rsidR="005A5C82" w:rsidRDefault="005A5C82">
      <w:pPr>
        <w:shd w:val="clear" w:color="auto" w:fill="FFFFFF"/>
        <w:tabs>
          <w:tab w:val="left" w:pos="5496"/>
        </w:tabs>
        <w:jc w:val="center"/>
        <w:rPr>
          <w:b/>
          <w:sz w:val="20"/>
          <w:szCs w:val="20"/>
        </w:rPr>
      </w:pPr>
    </w:p>
    <w:p w14:paraId="3613DD94" w14:textId="77777777" w:rsidR="005A5C82" w:rsidRDefault="005A5C82">
      <w:pPr>
        <w:shd w:val="clear" w:color="auto" w:fill="FFFFFF"/>
        <w:tabs>
          <w:tab w:val="left" w:pos="5496"/>
        </w:tabs>
        <w:jc w:val="center"/>
        <w:rPr>
          <w:b/>
          <w:sz w:val="20"/>
          <w:szCs w:val="20"/>
        </w:rPr>
      </w:pPr>
    </w:p>
    <w:p w14:paraId="33283AF4" w14:textId="77777777" w:rsidR="005A5C82" w:rsidRDefault="00BE42A9">
      <w:pPr>
        <w:tabs>
          <w:tab w:val="left" w:pos="709"/>
        </w:tabs>
        <w:jc w:val="center"/>
        <w:rPr>
          <w:b/>
          <w:sz w:val="28"/>
        </w:rPr>
      </w:pPr>
      <w:r>
        <w:rPr>
          <w:b/>
          <w:sz w:val="28"/>
        </w:rPr>
        <w:t xml:space="preserve">Об определении уполномоченного органа </w:t>
      </w:r>
    </w:p>
    <w:p w14:paraId="296A615B" w14:textId="77777777" w:rsidR="005A5C82" w:rsidRDefault="00BE42A9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Яковлевского городского округа </w:t>
      </w:r>
    </w:p>
    <w:p w14:paraId="7125BB2B" w14:textId="77777777" w:rsidR="005A5C82" w:rsidRDefault="005A5C82">
      <w:pPr>
        <w:rPr>
          <w:b/>
          <w:sz w:val="28"/>
          <w:szCs w:val="28"/>
        </w:rPr>
      </w:pPr>
    </w:p>
    <w:p w14:paraId="4F8A5C07" w14:textId="77777777" w:rsidR="005A5C82" w:rsidRDefault="00BE42A9">
      <w:pPr>
        <w:pStyle w:val="13"/>
        <w:spacing w:line="240" w:lineRule="auto"/>
        <w:ind w:firstLine="0"/>
        <w:jc w:val="both"/>
        <w:rPr>
          <w:rStyle w:val="FontStyle19"/>
          <w:b/>
          <w:spacing w:val="20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В соответствии с постановлением Правительства Белгородской области    от 27 ноября 2023 года № 657-пп «</w:t>
      </w:r>
      <w:r>
        <w:rPr>
          <w:bCs/>
          <w:color w:val="000000"/>
          <w:sz w:val="28"/>
          <w:szCs w:val="28"/>
        </w:rPr>
        <w:t>Об утверждении Положения о реализации статей 4</w:t>
      </w:r>
      <w:r>
        <w:rPr>
          <w:bCs/>
          <w:color w:val="000000"/>
          <w:sz w:val="28"/>
          <w:szCs w:val="28"/>
          <w:vertAlign w:val="superscript"/>
        </w:rPr>
        <w:t>1</w:t>
      </w:r>
      <w:r>
        <w:rPr>
          <w:bCs/>
          <w:color w:val="000000"/>
          <w:sz w:val="28"/>
          <w:szCs w:val="28"/>
        </w:rPr>
        <w:t>,4</w:t>
      </w:r>
      <w:r>
        <w:rPr>
          <w:bCs/>
          <w:color w:val="000000"/>
          <w:sz w:val="28"/>
          <w:szCs w:val="28"/>
          <w:vertAlign w:val="superscript"/>
        </w:rPr>
        <w:t>2</w:t>
      </w:r>
      <w:r>
        <w:rPr>
          <w:bCs/>
          <w:color w:val="000000"/>
          <w:sz w:val="28"/>
          <w:szCs w:val="28"/>
        </w:rPr>
        <w:t xml:space="preserve"> и 4</w:t>
      </w:r>
      <w:r>
        <w:rPr>
          <w:bCs/>
          <w:color w:val="000000"/>
          <w:sz w:val="28"/>
          <w:szCs w:val="28"/>
          <w:vertAlign w:val="superscript"/>
        </w:rPr>
        <w:t xml:space="preserve">3 </w:t>
      </w:r>
      <w:r>
        <w:rPr>
          <w:bCs/>
          <w:color w:val="000000"/>
          <w:sz w:val="28"/>
          <w:szCs w:val="28"/>
        </w:rPr>
        <w:t>закона Белгородской области от 25 декабря 2017 года № 233                «О реализации в Белгородской области отдельных положений</w:t>
      </w:r>
      <w:r>
        <w:rPr>
          <w:bCs/>
          <w:color w:val="000000"/>
          <w:sz w:val="28"/>
          <w:szCs w:val="28"/>
        </w:rPr>
        <w:br/>
        <w:t>Земельного кодекса Российской Федерации»</w:t>
      </w:r>
      <w:r>
        <w:rPr>
          <w:sz w:val="28"/>
          <w:szCs w:val="28"/>
        </w:rPr>
        <w:t xml:space="preserve">, </w:t>
      </w:r>
      <w:r>
        <w:rPr>
          <w:rStyle w:val="FontStyle19"/>
          <w:sz w:val="28"/>
          <w:szCs w:val="28"/>
        </w:rPr>
        <w:t>администрация Яковлевского г</w:t>
      </w:r>
      <w:r>
        <w:rPr>
          <w:rStyle w:val="FontStyle19"/>
          <w:sz w:val="28"/>
          <w:szCs w:val="28"/>
        </w:rPr>
        <w:t xml:space="preserve">ородского округа </w:t>
      </w:r>
      <w:r>
        <w:rPr>
          <w:b/>
          <w:spacing w:val="20"/>
          <w:sz w:val="28"/>
          <w:szCs w:val="28"/>
        </w:rPr>
        <w:t>п о с т а н о в л я е т:</w:t>
      </w:r>
    </w:p>
    <w:p w14:paraId="09F958AE" w14:textId="77777777" w:rsidR="005A5C82" w:rsidRDefault="00BE42A9">
      <w:pPr>
        <w:pStyle w:val="13"/>
        <w:tabs>
          <w:tab w:val="left" w:pos="709"/>
        </w:tabs>
        <w:spacing w:line="240" w:lineRule="auto"/>
        <w:ind w:firstLine="0"/>
        <w:jc w:val="both"/>
        <w:rPr>
          <w:rStyle w:val="43"/>
          <w:rFonts w:ascii="Times New Roman" w:eastAsia="Times New Roman" w:hAnsi="Times New Roman" w:cs="Times New Roman"/>
          <w:bCs w:val="0"/>
          <w:spacing w:val="20"/>
          <w:sz w:val="28"/>
          <w:szCs w:val="28"/>
        </w:rPr>
      </w:pPr>
      <w:r>
        <w:rPr>
          <w:rStyle w:val="FontStyle19"/>
          <w:b/>
          <w:spacing w:val="20"/>
          <w:sz w:val="28"/>
          <w:szCs w:val="28"/>
        </w:rPr>
        <w:t xml:space="preserve">       </w:t>
      </w:r>
      <w:r>
        <w:rPr>
          <w:rStyle w:val="43"/>
          <w:rFonts w:ascii="Times New Roman" w:hAnsi="Times New Roman" w:cs="Times New Roman"/>
          <w:b w:val="0"/>
          <w:sz w:val="28"/>
          <w:szCs w:val="28"/>
        </w:rPr>
        <w:t xml:space="preserve">1.В целях исполнения на территории </w:t>
      </w:r>
      <w:r>
        <w:rPr>
          <w:rStyle w:val="FontStyle19"/>
          <w:sz w:val="28"/>
          <w:szCs w:val="28"/>
        </w:rPr>
        <w:t>Яковлевского городского округа</w:t>
      </w:r>
      <w:r>
        <w:rPr>
          <w:rStyle w:val="43"/>
          <w:rFonts w:ascii="Times New Roman" w:hAnsi="Times New Roman" w:cs="Times New Roman"/>
          <w:b w:val="0"/>
          <w:sz w:val="28"/>
          <w:szCs w:val="28"/>
        </w:rPr>
        <w:t xml:space="preserve"> Белгородской области </w:t>
      </w:r>
      <w:r>
        <w:rPr>
          <w:color w:val="000000"/>
          <w:sz w:val="28"/>
          <w:szCs w:val="28"/>
        </w:rPr>
        <w:t>Положения о реализации статей 4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, 4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и 4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 xml:space="preserve"> закона Белгородской области от 25 декабря 2017 года № 233 «О реализации       </w:t>
      </w:r>
      <w:r>
        <w:rPr>
          <w:color w:val="000000"/>
          <w:sz w:val="28"/>
          <w:szCs w:val="28"/>
        </w:rPr>
        <w:t xml:space="preserve">                                в Белгородской области отдельных положений Земельного кодекса Российской Федерации» (далее – Положение), утвержденного </w:t>
      </w:r>
      <w:r>
        <w:rPr>
          <w:color w:val="000000"/>
        </w:rPr>
        <w:t xml:space="preserve"> </w:t>
      </w:r>
      <w:r>
        <w:rPr>
          <w:rStyle w:val="FontStyle19"/>
          <w:sz w:val="28"/>
          <w:szCs w:val="28"/>
        </w:rPr>
        <w:t>постановлением Правительства Белгородской области    от 27 ноября 2023 года № 657-пп, в части реализации</w:t>
      </w:r>
      <w:r>
        <w:rPr>
          <w:rStyle w:val="FontStyle19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Порядка учета военнослужащих и членов семей погибших</w:t>
      </w:r>
      <w:r>
        <w:rPr>
          <w:bCs/>
          <w:color w:val="000000"/>
          <w:sz w:val="28"/>
          <w:szCs w:val="28"/>
        </w:rPr>
        <w:br/>
        <w:t>(умерших) военнослужащих в качестве лиц, имеющих право</w:t>
      </w:r>
      <w:r>
        <w:rPr>
          <w:bCs/>
          <w:color w:val="000000"/>
          <w:sz w:val="28"/>
          <w:szCs w:val="28"/>
        </w:rPr>
        <w:br/>
        <w:t>на предоставление земельного участка в собственность бесплатно                                    (часть 2 Положения)</w:t>
      </w:r>
      <w:r>
        <w:rPr>
          <w:b/>
          <w:spacing w:val="20"/>
          <w:sz w:val="28"/>
          <w:szCs w:val="28"/>
        </w:rPr>
        <w:t xml:space="preserve"> </w:t>
      </w:r>
      <w:r>
        <w:rPr>
          <w:rStyle w:val="43"/>
          <w:rFonts w:ascii="Times New Roman" w:hAnsi="Times New Roman" w:cs="Times New Roman"/>
          <w:b w:val="0"/>
          <w:sz w:val="28"/>
          <w:szCs w:val="28"/>
        </w:rPr>
        <w:t>определить управление социаль</w:t>
      </w:r>
      <w:r>
        <w:rPr>
          <w:rStyle w:val="43"/>
          <w:rFonts w:ascii="Times New Roman" w:hAnsi="Times New Roman" w:cs="Times New Roman"/>
          <w:b w:val="0"/>
          <w:sz w:val="28"/>
          <w:szCs w:val="28"/>
        </w:rPr>
        <w:t>ной защиты населения администрации Яковлевского городского округа уполномоченным органом</w:t>
      </w:r>
      <w:r>
        <w:rPr>
          <w:rStyle w:val="43"/>
          <w:sz w:val="28"/>
          <w:szCs w:val="28"/>
        </w:rPr>
        <w:t xml:space="preserve">                 </w:t>
      </w:r>
      <w:r>
        <w:rPr>
          <w:sz w:val="28"/>
        </w:rPr>
        <w:t xml:space="preserve">по учету указанных </w:t>
      </w:r>
      <w:r>
        <w:rPr>
          <w:bCs/>
          <w:color w:val="000000"/>
          <w:sz w:val="28"/>
          <w:szCs w:val="28"/>
        </w:rPr>
        <w:t xml:space="preserve">лиц, имеющих право на предоставление земельного участка                                    </w:t>
      </w:r>
      <w:r>
        <w:rPr>
          <w:bCs/>
          <w:color w:val="000000"/>
          <w:sz w:val="28"/>
          <w:szCs w:val="28"/>
        </w:rPr>
        <w:t xml:space="preserve">в собственность бесплатно. </w:t>
      </w:r>
    </w:p>
    <w:p w14:paraId="3DCBC069" w14:textId="77777777" w:rsidR="005A5C82" w:rsidRDefault="00BE42A9">
      <w:pPr>
        <w:pStyle w:val="Style9"/>
        <w:widowControl/>
        <w:tabs>
          <w:tab w:val="left" w:pos="709"/>
          <w:tab w:val="left" w:pos="965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2.Начальнику МБУ «Управление цифрового развития Яковлевского городского округа» (Бабанин М.Н.) разместить настоящее постановление              на официальном сайте органов местного самоуправления Яковлевского городског</w:t>
      </w:r>
      <w:r>
        <w:rPr>
          <w:rStyle w:val="FontStyle19"/>
          <w:sz w:val="28"/>
          <w:szCs w:val="28"/>
        </w:rPr>
        <w:t>о округа.</w:t>
      </w:r>
    </w:p>
    <w:p w14:paraId="4CA154A2" w14:textId="77777777" w:rsidR="005A5C82" w:rsidRDefault="00BE42A9">
      <w:pPr>
        <w:pStyle w:val="Style9"/>
        <w:widowControl/>
        <w:tabs>
          <w:tab w:val="left" w:pos="709"/>
          <w:tab w:val="left" w:pos="965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3.Контроль за исполнением настоящего постановления возложить                 на заместителя главы администрации Яковлевского городского округа                   по социальной политике </w:t>
      </w:r>
      <w:proofErr w:type="spellStart"/>
      <w:r>
        <w:rPr>
          <w:rStyle w:val="FontStyle19"/>
          <w:sz w:val="28"/>
          <w:szCs w:val="28"/>
        </w:rPr>
        <w:t>Липовченко</w:t>
      </w:r>
      <w:proofErr w:type="spellEnd"/>
      <w:r>
        <w:rPr>
          <w:rStyle w:val="FontStyle19"/>
          <w:sz w:val="28"/>
          <w:szCs w:val="28"/>
        </w:rPr>
        <w:t xml:space="preserve"> А.П.</w:t>
      </w:r>
    </w:p>
    <w:p w14:paraId="6438B88B" w14:textId="77777777" w:rsidR="005A5C82" w:rsidRDefault="005A5C82">
      <w:pPr>
        <w:jc w:val="both"/>
        <w:rPr>
          <w:b/>
          <w:sz w:val="28"/>
          <w:szCs w:val="28"/>
        </w:rPr>
      </w:pPr>
    </w:p>
    <w:p w14:paraId="6F0CA9B3" w14:textId="77777777" w:rsidR="005A5C82" w:rsidRDefault="005A5C82">
      <w:pPr>
        <w:rPr>
          <w:b/>
          <w:sz w:val="28"/>
          <w:szCs w:val="28"/>
        </w:rPr>
      </w:pPr>
    </w:p>
    <w:p w14:paraId="53D725DF" w14:textId="77777777" w:rsidR="005A5C82" w:rsidRDefault="005A5C82">
      <w:pPr>
        <w:rPr>
          <w:b/>
          <w:sz w:val="28"/>
          <w:szCs w:val="28"/>
        </w:rPr>
      </w:pPr>
    </w:p>
    <w:p w14:paraId="7FD4C0F0" w14:textId="77777777" w:rsidR="005A5C82" w:rsidRDefault="00BE42A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администрации</w:t>
      </w:r>
    </w:p>
    <w:p w14:paraId="1FFAAABB" w14:textId="77777777" w:rsidR="005A5C82" w:rsidRDefault="00BE42A9">
      <w:pPr>
        <w:widowControl w:val="0"/>
        <w:tabs>
          <w:tab w:val="left" w:pos="4536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Яковлевского городского округа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О.А. Медведев</w:t>
      </w:r>
    </w:p>
    <w:p w14:paraId="6E747F01" w14:textId="77777777" w:rsidR="005A5C82" w:rsidRDefault="005A5C82"/>
    <w:sectPr w:rsidR="005A5C8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1A4E6" w14:textId="77777777" w:rsidR="00BE42A9" w:rsidRDefault="00BE42A9">
      <w:r>
        <w:separator/>
      </w:r>
    </w:p>
  </w:endnote>
  <w:endnote w:type="continuationSeparator" w:id="0">
    <w:p w14:paraId="585AD799" w14:textId="77777777" w:rsidR="00BE42A9" w:rsidRDefault="00BE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2EBBE" w14:textId="77777777" w:rsidR="00BE42A9" w:rsidRDefault="00BE42A9">
      <w:r>
        <w:separator/>
      </w:r>
    </w:p>
  </w:footnote>
  <w:footnote w:type="continuationSeparator" w:id="0">
    <w:p w14:paraId="72C39F4C" w14:textId="77777777" w:rsidR="00BE42A9" w:rsidRDefault="00BE4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212829"/>
      <w:docPartObj>
        <w:docPartGallery w:val="Page Numbers (Top of Page)"/>
        <w:docPartUnique/>
      </w:docPartObj>
    </w:sdtPr>
    <w:sdtEndPr/>
    <w:sdtContent>
      <w:p w14:paraId="52DD9F9C" w14:textId="77777777" w:rsidR="005A5C82" w:rsidRDefault="00BE42A9">
        <w:pPr>
          <w:pStyle w:val="af7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   \* MERGEFORMAT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>
          <w:rPr>
            <w:sz w:val="18"/>
            <w:szCs w:val="18"/>
          </w:rPr>
          <w:fldChar w:fldCharType="end"/>
        </w:r>
      </w:p>
    </w:sdtContent>
  </w:sdt>
  <w:p w14:paraId="1B410FCC" w14:textId="77777777" w:rsidR="005A5C82" w:rsidRDefault="005A5C8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F3DA0"/>
    <w:multiLevelType w:val="hybridMultilevel"/>
    <w:tmpl w:val="E3F6E016"/>
    <w:lvl w:ilvl="0" w:tplc="31A4D176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 w:tplc="2E863208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</w:rPr>
    </w:lvl>
    <w:lvl w:ilvl="2" w:tplc="CD92D2F4">
      <w:start w:val="1"/>
      <w:numFmt w:val="decimal"/>
      <w:lvlText w:val=""/>
      <w:lvlJc w:val="left"/>
    </w:lvl>
    <w:lvl w:ilvl="3" w:tplc="579EE2B8">
      <w:start w:val="1"/>
      <w:numFmt w:val="decimal"/>
      <w:lvlText w:val=""/>
      <w:lvlJc w:val="left"/>
    </w:lvl>
    <w:lvl w:ilvl="4" w:tplc="697C5174">
      <w:start w:val="1"/>
      <w:numFmt w:val="decimal"/>
      <w:lvlText w:val=""/>
      <w:lvlJc w:val="left"/>
    </w:lvl>
    <w:lvl w:ilvl="5" w:tplc="26808672">
      <w:start w:val="1"/>
      <w:numFmt w:val="decimal"/>
      <w:lvlText w:val=""/>
      <w:lvlJc w:val="left"/>
    </w:lvl>
    <w:lvl w:ilvl="6" w:tplc="5C7217D6">
      <w:start w:val="1"/>
      <w:numFmt w:val="decimal"/>
      <w:lvlText w:val=""/>
      <w:lvlJc w:val="left"/>
    </w:lvl>
    <w:lvl w:ilvl="7" w:tplc="F2CE4D04">
      <w:start w:val="1"/>
      <w:numFmt w:val="decimal"/>
      <w:lvlText w:val=""/>
      <w:lvlJc w:val="left"/>
    </w:lvl>
    <w:lvl w:ilvl="8" w:tplc="0F1602DA">
      <w:start w:val="1"/>
      <w:numFmt w:val="decimal"/>
      <w:lvlText w:val=""/>
      <w:lvlJc w:val="left"/>
    </w:lvl>
  </w:abstractNum>
  <w:abstractNum w:abstractNumId="1" w15:restartNumberingAfterBreak="0">
    <w:nsid w:val="57E95C16"/>
    <w:multiLevelType w:val="hybridMultilevel"/>
    <w:tmpl w:val="DFB47BA6"/>
    <w:lvl w:ilvl="0" w:tplc="2F041D6A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CA940C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F2A2E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AAC98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B0D2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EB458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37C20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6C672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8C5C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59BC3AE6"/>
    <w:multiLevelType w:val="hybridMultilevel"/>
    <w:tmpl w:val="76AAD730"/>
    <w:lvl w:ilvl="0" w:tplc="FF005F0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</w:rPr>
    </w:lvl>
    <w:lvl w:ilvl="1" w:tplc="86E219C4">
      <w:start w:val="1"/>
      <w:numFmt w:val="decimal"/>
      <w:lvlText w:val=""/>
      <w:lvlJc w:val="left"/>
    </w:lvl>
    <w:lvl w:ilvl="2" w:tplc="E4C02D42">
      <w:start w:val="1"/>
      <w:numFmt w:val="decimal"/>
      <w:lvlText w:val=""/>
      <w:lvlJc w:val="left"/>
    </w:lvl>
    <w:lvl w:ilvl="3" w:tplc="8D36B89E">
      <w:start w:val="1"/>
      <w:numFmt w:val="decimal"/>
      <w:lvlText w:val=""/>
      <w:lvlJc w:val="left"/>
    </w:lvl>
    <w:lvl w:ilvl="4" w:tplc="3154F23A">
      <w:start w:val="1"/>
      <w:numFmt w:val="decimal"/>
      <w:lvlText w:val=""/>
      <w:lvlJc w:val="left"/>
    </w:lvl>
    <w:lvl w:ilvl="5" w:tplc="3D321C16">
      <w:start w:val="1"/>
      <w:numFmt w:val="decimal"/>
      <w:lvlText w:val=""/>
      <w:lvlJc w:val="left"/>
    </w:lvl>
    <w:lvl w:ilvl="6" w:tplc="F0442840">
      <w:start w:val="1"/>
      <w:numFmt w:val="decimal"/>
      <w:lvlText w:val=""/>
      <w:lvlJc w:val="left"/>
    </w:lvl>
    <w:lvl w:ilvl="7" w:tplc="6B446D56">
      <w:start w:val="1"/>
      <w:numFmt w:val="decimal"/>
      <w:lvlText w:val=""/>
      <w:lvlJc w:val="left"/>
    </w:lvl>
    <w:lvl w:ilvl="8" w:tplc="03681310">
      <w:start w:val="1"/>
      <w:numFmt w:val="decimal"/>
      <w:lvlText w:val=""/>
      <w:lvlJc w:val="left"/>
    </w:lvl>
  </w:abstractNum>
  <w:abstractNum w:abstractNumId="3" w15:restartNumberingAfterBreak="0">
    <w:nsid w:val="75F4597E"/>
    <w:multiLevelType w:val="hybridMultilevel"/>
    <w:tmpl w:val="123AAF5A"/>
    <w:lvl w:ilvl="0" w:tplc="B70CF00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</w:rPr>
    </w:lvl>
    <w:lvl w:ilvl="1" w:tplc="D31C58E0">
      <w:start w:val="1"/>
      <w:numFmt w:val="decimal"/>
      <w:lvlText w:val=""/>
      <w:lvlJc w:val="left"/>
    </w:lvl>
    <w:lvl w:ilvl="2" w:tplc="1DDAAE6A">
      <w:start w:val="1"/>
      <w:numFmt w:val="decimal"/>
      <w:lvlText w:val=""/>
      <w:lvlJc w:val="left"/>
    </w:lvl>
    <w:lvl w:ilvl="3" w:tplc="82EE7920">
      <w:start w:val="1"/>
      <w:numFmt w:val="decimal"/>
      <w:lvlText w:val=""/>
      <w:lvlJc w:val="left"/>
    </w:lvl>
    <w:lvl w:ilvl="4" w:tplc="3976F348">
      <w:start w:val="1"/>
      <w:numFmt w:val="decimal"/>
      <w:lvlText w:val=""/>
      <w:lvlJc w:val="left"/>
    </w:lvl>
    <w:lvl w:ilvl="5" w:tplc="A9326C36">
      <w:start w:val="1"/>
      <w:numFmt w:val="decimal"/>
      <w:lvlText w:val=""/>
      <w:lvlJc w:val="left"/>
    </w:lvl>
    <w:lvl w:ilvl="6" w:tplc="B380A77C">
      <w:start w:val="1"/>
      <w:numFmt w:val="decimal"/>
      <w:lvlText w:val=""/>
      <w:lvlJc w:val="left"/>
    </w:lvl>
    <w:lvl w:ilvl="7" w:tplc="D766072C">
      <w:start w:val="1"/>
      <w:numFmt w:val="decimal"/>
      <w:lvlText w:val=""/>
      <w:lvlJc w:val="left"/>
    </w:lvl>
    <w:lvl w:ilvl="8" w:tplc="739CA8C8">
      <w:start w:val="1"/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C82"/>
    <w:rsid w:val="005A5C82"/>
    <w:rsid w:val="00B307E9"/>
    <w:rsid w:val="00B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41AF"/>
  <w15:docId w15:val="{CD4F89C7-31E3-4F26-A522-38E5AE18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customStyle="1" w:styleId="Style8">
    <w:name w:val="Style8"/>
    <w:basedOn w:val="a"/>
    <w:uiPriority w:val="99"/>
    <w:pPr>
      <w:widowControl w:val="0"/>
      <w:spacing w:line="298" w:lineRule="exact"/>
    </w:pPr>
    <w:rPr>
      <w:rFonts w:ascii="Consolas" w:hAnsi="Consolas"/>
    </w:rPr>
  </w:style>
  <w:style w:type="paragraph" w:customStyle="1" w:styleId="Style9">
    <w:name w:val="Style9"/>
    <w:basedOn w:val="a"/>
    <w:uiPriority w:val="99"/>
    <w:pPr>
      <w:widowControl w:val="0"/>
      <w:spacing w:line="298" w:lineRule="exact"/>
      <w:ind w:firstLine="197"/>
    </w:pPr>
    <w:rPr>
      <w:rFonts w:ascii="Consolas" w:hAnsi="Consolas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af6">
    <w:name w:val="Основной текст_"/>
    <w:basedOn w:val="a0"/>
    <w:link w:val="13"/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Основной текст1"/>
    <w:basedOn w:val="a"/>
    <w:link w:val="af6"/>
    <w:pPr>
      <w:widowControl w:val="0"/>
      <w:spacing w:line="259" w:lineRule="auto"/>
      <w:ind w:firstLine="400"/>
    </w:pPr>
    <w:rPr>
      <w:sz w:val="26"/>
      <w:szCs w:val="26"/>
      <w:lang w:eastAsia="en-US"/>
    </w:rPr>
  </w:style>
  <w:style w:type="character" w:customStyle="1" w:styleId="33">
    <w:name w:val="Основной текст (3)_"/>
    <w:basedOn w:val="a0"/>
    <w:link w:val="34"/>
    <w:rPr>
      <w:rFonts w:ascii="Arial" w:eastAsia="Arial" w:hAnsi="Arial" w:cs="Arial"/>
      <w:b/>
      <w:bCs/>
      <w:sz w:val="19"/>
      <w:szCs w:val="19"/>
    </w:rPr>
  </w:style>
  <w:style w:type="character" w:customStyle="1" w:styleId="14">
    <w:name w:val="Заголовок №1_"/>
    <w:basedOn w:val="a0"/>
    <w:link w:val="15"/>
    <w:rPr>
      <w:rFonts w:ascii="Arial" w:eastAsia="Arial" w:hAnsi="Arial" w:cs="Arial"/>
      <w:b/>
      <w:bCs/>
      <w:sz w:val="32"/>
      <w:szCs w:val="32"/>
    </w:rPr>
  </w:style>
  <w:style w:type="paragraph" w:customStyle="1" w:styleId="34">
    <w:name w:val="Основной текст (3)"/>
    <w:basedOn w:val="a"/>
    <w:link w:val="33"/>
    <w:pPr>
      <w:widowControl w:val="0"/>
      <w:spacing w:before="240" w:after="110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15">
    <w:name w:val="Заголовок №1"/>
    <w:basedOn w:val="a"/>
    <w:link w:val="14"/>
    <w:pPr>
      <w:widowControl w:val="0"/>
      <w:spacing w:after="80" w:line="293" w:lineRule="auto"/>
      <w:jc w:val="center"/>
      <w:outlineLvl w:val="0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43">
    <w:name w:val="Основной текст (4)_"/>
    <w:basedOn w:val="a0"/>
    <w:link w:val="44"/>
    <w:rPr>
      <w:rFonts w:ascii="Arial" w:eastAsia="Arial" w:hAnsi="Arial" w:cs="Arial"/>
      <w:b/>
      <w:bCs/>
      <w:sz w:val="17"/>
      <w:szCs w:val="17"/>
    </w:rPr>
  </w:style>
  <w:style w:type="paragraph" w:customStyle="1" w:styleId="44">
    <w:name w:val="Основной текст (4)"/>
    <w:basedOn w:val="a"/>
    <w:link w:val="43"/>
    <w:pPr>
      <w:widowControl w:val="0"/>
      <w:spacing w:after="20"/>
      <w:ind w:left="3930" w:firstLine="10"/>
    </w:pPr>
    <w:rPr>
      <w:rFonts w:ascii="Arial" w:eastAsia="Arial" w:hAnsi="Arial" w:cs="Arial"/>
      <w:b/>
      <w:bCs/>
      <w:sz w:val="17"/>
      <w:szCs w:val="17"/>
      <w:lang w:eastAsia="en-US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2023-12-11T11:05:00Z</dcterms:created>
  <dcterms:modified xsi:type="dcterms:W3CDTF">2023-12-11T11:05:00Z</dcterms:modified>
</cp:coreProperties>
</file>