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D1" w:rsidRDefault="006577D1" w:rsidP="006577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6577D1">
        <w:rPr>
          <w:rFonts w:ascii="Times New Roman" w:hAnsi="Times New Roman" w:cs="Times New Roman"/>
          <w:b/>
          <w:bCs/>
          <w:sz w:val="28"/>
          <w:szCs w:val="28"/>
        </w:rPr>
        <w:t>Определен порядок и условия прохождения профессионального обучения безработными гражданами</w:t>
      </w:r>
    </w:p>
    <w:bookmarkEnd w:id="0"/>
    <w:p w:rsidR="006577D1" w:rsidRP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С 01.01.2025 вступило в силу Положение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граждан.</w:t>
      </w:r>
    </w:p>
    <w:p w:rsidR="006577D1" w:rsidRP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Определены порядок и условия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занятости.</w:t>
      </w:r>
    </w:p>
    <w:p w:rsidR="006577D1" w:rsidRP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Так, в целях организации обучения и содействия занятости граждан, направляемых на обучение органами службы занятости, заключаются договоры с использованием Единой цифровой платформы «Работа в России».</w:t>
      </w:r>
    </w:p>
    <w:p w:rsidR="006577D1" w:rsidRP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На портале также размещаются перечни организаций, осуществляющих образовательную деятельность и прошедших отбор в целях обучения граждан, и реализуемых ими образовательных программ.</w:t>
      </w:r>
    </w:p>
    <w:p w:rsidR="006577D1" w:rsidRP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С помощью Единой цифровой платформы «Работа в России» гражданин может выбрать организацию и образовательную программу по выбранной им профессии (специальности).</w:t>
      </w:r>
    </w:p>
    <w:p w:rsidR="006577D1" w:rsidRDefault="006577D1" w:rsidP="00657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7D1">
        <w:rPr>
          <w:rFonts w:ascii="Times New Roman" w:hAnsi="Times New Roman" w:cs="Times New Roman"/>
          <w:bCs/>
          <w:sz w:val="28"/>
          <w:szCs w:val="28"/>
        </w:rPr>
        <w:t>Обучение граждан будет осуществляться по образовательным программам в соответствии с перечнем востребованных на рынке труда профессий и специальностей, который утвердит орган государственной власти субъекта РФ.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385147"/>
    <w:rsid w:val="0052292A"/>
    <w:rsid w:val="006577D1"/>
    <w:rsid w:val="006D17F3"/>
    <w:rsid w:val="00A233C2"/>
    <w:rsid w:val="00B77904"/>
    <w:rsid w:val="00E034C0"/>
    <w:rsid w:val="00E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2025-02-16T15:57:00Z</dcterms:modified>
</cp:coreProperties>
</file>