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D" w:rsidRDefault="00A6655D" w:rsidP="00A6655D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55D">
        <w:rPr>
          <w:rFonts w:ascii="Times New Roman" w:hAnsi="Times New Roman" w:cs="Times New Roman"/>
          <w:b/>
          <w:bCs/>
          <w:sz w:val="28"/>
          <w:szCs w:val="28"/>
        </w:rPr>
        <w:t>Установлен новый порядок дарения недвижимого имущества между гражданами</w:t>
      </w:r>
    </w:p>
    <w:p w:rsidR="00A6655D" w:rsidRDefault="00A6655D" w:rsidP="00CB03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55D">
        <w:rPr>
          <w:rFonts w:ascii="Times New Roman" w:hAnsi="Times New Roman" w:cs="Times New Roman"/>
          <w:bCs/>
          <w:sz w:val="28"/>
          <w:szCs w:val="28"/>
        </w:rPr>
        <w:t>Федеральным законом от 13.12.2024 № 459-ФЗ введено обязательное нотариальное удостоверение договора дарения недвижимого имущества, заключенного между гражданами.</w:t>
      </w:r>
    </w:p>
    <w:p w:rsidR="00A6655D" w:rsidRDefault="00A6655D" w:rsidP="00CB03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55D">
        <w:rPr>
          <w:rFonts w:ascii="Times New Roman" w:hAnsi="Times New Roman" w:cs="Times New Roman"/>
          <w:bCs/>
          <w:sz w:val="28"/>
          <w:szCs w:val="28"/>
        </w:rPr>
        <w:t>Нововведение направлено на защит</w:t>
      </w:r>
      <w:bookmarkStart w:id="0" w:name="_GoBack"/>
      <w:bookmarkEnd w:id="0"/>
      <w:r w:rsidRPr="00A6655D">
        <w:rPr>
          <w:rFonts w:ascii="Times New Roman" w:hAnsi="Times New Roman" w:cs="Times New Roman"/>
          <w:bCs/>
          <w:sz w:val="28"/>
          <w:szCs w:val="28"/>
        </w:rPr>
        <w:t xml:space="preserve">у имущественных прав граждан от возможных злоупотреблений. По словам разработчиков </w:t>
      </w:r>
      <w:proofErr w:type="gramStart"/>
      <w:r w:rsidRPr="00A6655D">
        <w:rPr>
          <w:rFonts w:ascii="Times New Roman" w:hAnsi="Times New Roman" w:cs="Times New Roman"/>
          <w:bCs/>
          <w:sz w:val="28"/>
          <w:szCs w:val="28"/>
        </w:rPr>
        <w:t>закона</w:t>
      </w:r>
      <w:proofErr w:type="gramEnd"/>
      <w:r w:rsidRPr="00A6655D">
        <w:rPr>
          <w:rFonts w:ascii="Times New Roman" w:hAnsi="Times New Roman" w:cs="Times New Roman"/>
          <w:bCs/>
          <w:sz w:val="28"/>
          <w:szCs w:val="28"/>
        </w:rPr>
        <w:t xml:space="preserve"> передача имущества нередко сопровождается случаями обмана и давления на дарителя. Особенно это касается пожилых людей, граждан с зависимостями или психическими расстройствами.</w:t>
      </w:r>
    </w:p>
    <w:p w:rsidR="00A6655D" w:rsidRDefault="00A6655D" w:rsidP="00CB03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55D">
        <w:rPr>
          <w:rFonts w:ascii="Times New Roman" w:hAnsi="Times New Roman" w:cs="Times New Roman"/>
          <w:bCs/>
          <w:sz w:val="28"/>
          <w:szCs w:val="28"/>
        </w:rPr>
        <w:t>В силу нового закона нотариус обязан будет проверить, соответствует ли содержание сделки реальной воле дарителя, разъяснить ему правовые последствия и исключить риск мнимых или притворных договоров. Это должно предотвратить ситуации, когда даритель, введенный в заблуждение, оформляет сделку, не осознавая ее сути.</w:t>
      </w:r>
    </w:p>
    <w:p w:rsidR="00A6655D" w:rsidRPr="00A6655D" w:rsidRDefault="00A6655D" w:rsidP="00CB03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55D">
        <w:rPr>
          <w:rFonts w:ascii="Times New Roman" w:hAnsi="Times New Roman" w:cs="Times New Roman"/>
          <w:bCs/>
          <w:sz w:val="28"/>
          <w:szCs w:val="28"/>
        </w:rPr>
        <w:t xml:space="preserve">Ранее регистрация таких сделок проходила через многофункциональные центры, что не обеспечивало достаточного уровня защиты. Теперь обращение к нотариусу становится </w:t>
      </w:r>
      <w:proofErr w:type="gramStart"/>
      <w:r w:rsidRPr="00A6655D">
        <w:rPr>
          <w:rFonts w:ascii="Times New Roman" w:hAnsi="Times New Roman" w:cs="Times New Roman"/>
          <w:bCs/>
          <w:sz w:val="28"/>
          <w:szCs w:val="28"/>
        </w:rPr>
        <w:t>обязательным</w:t>
      </w:r>
      <w:proofErr w:type="gramEnd"/>
      <w:r w:rsidRPr="00A6655D">
        <w:rPr>
          <w:rFonts w:ascii="Times New Roman" w:hAnsi="Times New Roman" w:cs="Times New Roman"/>
          <w:bCs/>
          <w:sz w:val="28"/>
          <w:szCs w:val="28"/>
        </w:rPr>
        <w:t xml:space="preserve"> даже если дарение производится между родственниками. Ожидается, что новое правило значительно снизит вероятность мошенничества.</w:t>
      </w:r>
    </w:p>
    <w:p w:rsidR="00CB0365" w:rsidRPr="00CB0365" w:rsidRDefault="00CB0365" w:rsidP="00CB0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CB0365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CB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5"/>
    <w:rsid w:val="00163FDB"/>
    <w:rsid w:val="00A233C2"/>
    <w:rsid w:val="00A6655D"/>
    <w:rsid w:val="00CB0365"/>
    <w:rsid w:val="00D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2024-12-22T18:47:00Z</dcterms:created>
  <dcterms:modified xsi:type="dcterms:W3CDTF">2024-12-22T19:01:00Z</dcterms:modified>
</cp:coreProperties>
</file>