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DB" w:rsidRDefault="00163FDB" w:rsidP="00163F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DB">
        <w:rPr>
          <w:rFonts w:ascii="Times New Roman" w:hAnsi="Times New Roman" w:cs="Times New Roman"/>
          <w:b/>
          <w:bCs/>
          <w:sz w:val="28"/>
          <w:szCs w:val="28"/>
        </w:rPr>
        <w:t>Установлен порядок предоставления и распределения субсидий на господдержку малого и среднего предпринимательства в регионах</w:t>
      </w:r>
      <w:bookmarkStart w:id="0" w:name="_GoBack"/>
      <w:bookmarkEnd w:id="0"/>
    </w:p>
    <w:p w:rsidR="00163FDB" w:rsidRPr="00163FDB" w:rsidRDefault="00163FDB" w:rsidP="00163F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D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05.12.2024 № 1724 внесены изменения в постановление Правительства Российской Федерации от 15.04.2014 № 316 «Об утверждении государственной программы Российской Федерации «Экономическое развитие и инновационная экономика».</w:t>
      </w:r>
    </w:p>
    <w:p w:rsidR="00163FDB" w:rsidRPr="00163FDB" w:rsidRDefault="00163FDB" w:rsidP="00163F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DB">
        <w:rPr>
          <w:rFonts w:ascii="Times New Roman" w:hAnsi="Times New Roman" w:cs="Times New Roman"/>
          <w:sz w:val="28"/>
          <w:szCs w:val="28"/>
        </w:rPr>
        <w:t xml:space="preserve">Изменения предусматривают, что субсидии предоставляются в целях </w:t>
      </w:r>
      <w:proofErr w:type="spellStart"/>
      <w:r w:rsidRPr="00163FD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63FDB">
        <w:rPr>
          <w:rFonts w:ascii="Times New Roman" w:hAnsi="Times New Roman" w:cs="Times New Roman"/>
          <w:sz w:val="28"/>
          <w:szCs w:val="28"/>
        </w:rPr>
        <w:t xml:space="preserve"> расходных обязательств регионов, возникающих при реализации региональных проектов в рамках федерального проекта, включающего мероприятия, по результатам реализации которых:</w:t>
      </w:r>
    </w:p>
    <w:p w:rsidR="00163FDB" w:rsidRPr="00163FDB" w:rsidRDefault="00163FDB" w:rsidP="00163F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DB">
        <w:rPr>
          <w:rFonts w:ascii="Times New Roman" w:hAnsi="Times New Roman" w:cs="Times New Roman"/>
          <w:sz w:val="28"/>
          <w:szCs w:val="28"/>
        </w:rPr>
        <w:t xml:space="preserve">​​​​​​​- субъектам малого и среднего предпринимательства обеспечен льготный доступ к производственным площадям и помещениям индустриальных (промышленных) парков, агропромышленных парков, </w:t>
      </w:r>
      <w:proofErr w:type="gramStart"/>
      <w:r w:rsidRPr="00163FDB">
        <w:rPr>
          <w:rFonts w:ascii="Times New Roman" w:hAnsi="Times New Roman" w:cs="Times New Roman"/>
          <w:sz w:val="28"/>
          <w:szCs w:val="28"/>
        </w:rPr>
        <w:t>бизнес-парков</w:t>
      </w:r>
      <w:proofErr w:type="gramEnd"/>
      <w:r w:rsidRPr="00163FDB">
        <w:rPr>
          <w:rFonts w:ascii="Times New Roman" w:hAnsi="Times New Roman" w:cs="Times New Roman"/>
          <w:sz w:val="28"/>
          <w:szCs w:val="28"/>
        </w:rPr>
        <w:t>, технопарков, промышленных технопарков в целях создания и (или) развития производственных и инновационных компаний;</w:t>
      </w:r>
    </w:p>
    <w:p w:rsidR="00163FDB" w:rsidRDefault="00163FDB" w:rsidP="00163F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FDB">
        <w:rPr>
          <w:rFonts w:ascii="Times New Roman" w:hAnsi="Times New Roman" w:cs="Times New Roman"/>
          <w:sz w:val="28"/>
          <w:szCs w:val="28"/>
        </w:rPr>
        <w:t>- субъектам малого и среднего предпринимательства и гражданам, желающим вести бизнес, обеспечено оказание услуг и мер поддержки организациями инфраструктуры поддержки малого и среднего предпринимательства.</w:t>
      </w:r>
    </w:p>
    <w:p w:rsidR="00CB0365" w:rsidRPr="00CB0365" w:rsidRDefault="00CB0365" w:rsidP="00CB03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CB0365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CB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65"/>
    <w:rsid w:val="00163FDB"/>
    <w:rsid w:val="00A233C2"/>
    <w:rsid w:val="00CB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4</cp:revision>
  <dcterms:created xsi:type="dcterms:W3CDTF">2024-12-22T18:47:00Z</dcterms:created>
  <dcterms:modified xsi:type="dcterms:W3CDTF">2024-12-22T18:51:00Z</dcterms:modified>
</cp:coreProperties>
</file>