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0C" w:rsidRDefault="0050030C" w:rsidP="0050030C">
      <w:pPr>
        <w:pStyle w:val="a3"/>
        <w:shd w:val="clear" w:color="auto" w:fill="FFFFFF"/>
        <w:spacing w:after="0"/>
        <w:ind w:firstLine="709"/>
        <w:jc w:val="center"/>
        <w:rPr>
          <w:sz w:val="28"/>
          <w:szCs w:val="28"/>
        </w:rPr>
      </w:pPr>
      <w:r w:rsidRPr="0050030C">
        <w:rPr>
          <w:b/>
          <w:bCs/>
          <w:sz w:val="28"/>
          <w:szCs w:val="28"/>
        </w:rPr>
        <w:t>Пресечение террористических актов в воздушной среде</w:t>
      </w:r>
    </w:p>
    <w:p w:rsidR="0050030C" w:rsidRPr="0050030C" w:rsidRDefault="0050030C" w:rsidP="0050030C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50030C">
        <w:rPr>
          <w:sz w:val="28"/>
          <w:szCs w:val="28"/>
        </w:rPr>
        <w:t>Вооруженные Силы Российской Федерации применяют оружие и боевую технику в </w:t>
      </w:r>
      <w:hyperlink r:id="rId7" w:anchor="dst100012" w:history="1">
        <w:r w:rsidRPr="0050030C">
          <w:rPr>
            <w:rStyle w:val="a4"/>
            <w:color w:val="auto"/>
            <w:sz w:val="28"/>
            <w:szCs w:val="28"/>
          </w:rPr>
          <w:t>порядке</w:t>
        </w:r>
      </w:hyperlink>
      <w:r w:rsidRPr="0050030C">
        <w:rPr>
          <w:sz w:val="28"/>
          <w:szCs w:val="28"/>
        </w:rPr>
        <w:t>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 такого террористического акта.</w:t>
      </w:r>
    </w:p>
    <w:p w:rsidR="0050030C" w:rsidRPr="0050030C" w:rsidRDefault="0050030C" w:rsidP="0050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0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003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030C">
        <w:rPr>
          <w:rFonts w:ascii="Times New Roman" w:hAnsi="Times New Roman" w:cs="Times New Roman"/>
          <w:sz w:val="28"/>
          <w:szCs w:val="28"/>
        </w:rPr>
        <w:t xml:space="preserve">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 радиокоманды и визуальные с</w:t>
      </w:r>
      <w:bookmarkStart w:id="0" w:name="_GoBack"/>
      <w:bookmarkEnd w:id="0"/>
      <w:r w:rsidRPr="0050030C">
        <w:rPr>
          <w:rFonts w:ascii="Times New Roman" w:hAnsi="Times New Roman" w:cs="Times New Roman"/>
          <w:sz w:val="28"/>
          <w:szCs w:val="28"/>
        </w:rPr>
        <w:t>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 боевая техника применяются для пресечения полета указанного воздушного судна путем его уничтожения.</w:t>
      </w:r>
    </w:p>
    <w:p w:rsidR="0050030C" w:rsidRPr="0050030C" w:rsidRDefault="0050030C" w:rsidP="0050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0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003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030C">
        <w:rPr>
          <w:rFonts w:ascii="Times New Roman" w:hAnsi="Times New Roman" w:cs="Times New Roman"/>
          <w:sz w:val="28"/>
          <w:szCs w:val="28"/>
        </w:rPr>
        <w:t xml:space="preserve">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меры, необходимые для его посадки, и существует реальная опасность гибели людей либо наступления экологической катастрофы, Вооруженные Силы Российской Федерации применяют оружие и боевую технику для пресечения полета указанного воздушного судна путем его уничтожения.</w:t>
      </w:r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5CC"/>
    <w:multiLevelType w:val="multilevel"/>
    <w:tmpl w:val="709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44F26"/>
    <w:rsid w:val="004C3724"/>
    <w:rsid w:val="004D6C06"/>
    <w:rsid w:val="0050030C"/>
    <w:rsid w:val="00531E3D"/>
    <w:rsid w:val="00532721"/>
    <w:rsid w:val="005E7BB4"/>
    <w:rsid w:val="006D34AE"/>
    <w:rsid w:val="00751E6B"/>
    <w:rsid w:val="00757F8F"/>
    <w:rsid w:val="00804580"/>
    <w:rsid w:val="00896C79"/>
    <w:rsid w:val="00951AB4"/>
    <w:rsid w:val="00A767B0"/>
    <w:rsid w:val="00AA1554"/>
    <w:rsid w:val="00B319B9"/>
    <w:rsid w:val="00B3276F"/>
    <w:rsid w:val="00C0727C"/>
    <w:rsid w:val="00C542F9"/>
    <w:rsid w:val="00D33FDA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123191/ed1f0445fa0ab14c236bde767426438824e5e17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25D4-7311-4EF7-BEEF-7860A29D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63</cp:revision>
  <dcterms:created xsi:type="dcterms:W3CDTF">2024-12-08T15:53:00Z</dcterms:created>
  <dcterms:modified xsi:type="dcterms:W3CDTF">2024-12-08T20:13:00Z</dcterms:modified>
</cp:coreProperties>
</file>