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A2" w:rsidRDefault="00E02EA2" w:rsidP="00E02EA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сделать, чтобы должника заставили платить алименты на ребенка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этого после получения судебного решения (или заключения нотариально заверенного соглашения) о взыскании алиментов взыскатель вправе направить исполн</w:t>
      </w:r>
      <w:bookmarkStart w:id="0" w:name="_GoBack"/>
      <w:bookmarkEnd w:id="0"/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ительные документы по месту работы должника или в службу судебных приставов.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заявлении важно указать банковские реквизиты, на которые взыскатель желает получать алименты, а также известные сведения о должнике или его имущества, поскольку это способствует своевременному и полному исполнению требований исполнительного документа.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Исполнительный документ о взыскании алиментов может быть предъявлен к исполнению в любое время до достижения ребенком 18 лет, а также в течение 3-х лет после его совершеннолетия.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Предъявлять исполнительный документ следует в отдел судебных приставов Федеральной Службы Судебных приставов России по месту жительства должника.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поступивших документов судебный пристав-исполнитель принимает решение о возбуждении исполнительного производства либо отказывает в этом. Копия постановления о возбуждении исполнительного производства или об отказе в его возбуждении направляется взыскателю.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 помнить, что отказ в возбуждении исполнительного производства не препятствует повторному обращению по данному вопросу.</w:t>
      </w:r>
    </w:p>
    <w:p w:rsidR="00E02EA2" w:rsidRPr="00E02EA2" w:rsidRDefault="00E02EA2" w:rsidP="00E0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Размер удержаний из заработной платы и иных доходов должника не может превышать 70%. В случае недостаточности поступающих платежей при наличии уже образовавшейся задолженности судебный пристав вправе обратить взыскание на имущество должника в пределах такой суммы.</w:t>
      </w:r>
    </w:p>
    <w:p w:rsidR="00E02EA2" w:rsidRDefault="00E02EA2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Бездействие судебного пристава-исполнителя может быть обжаловано его руководителю, в прокуратуру или в суд.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3D69B2"/>
    <w:rsid w:val="00424715"/>
    <w:rsid w:val="004C0058"/>
    <w:rsid w:val="00875484"/>
    <w:rsid w:val="008A2885"/>
    <w:rsid w:val="008E3D1D"/>
    <w:rsid w:val="00970879"/>
    <w:rsid w:val="00A233C2"/>
    <w:rsid w:val="00B00623"/>
    <w:rsid w:val="00DA7132"/>
    <w:rsid w:val="00E02EA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2024-12-15T15:19:00Z</dcterms:modified>
</cp:coreProperties>
</file>