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5F" w:rsidRPr="005E7B5F" w:rsidRDefault="005E7B5F" w:rsidP="005E7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B5F">
        <w:rPr>
          <w:rFonts w:ascii="Times New Roman" w:hAnsi="Times New Roman" w:cs="Times New Roman"/>
          <w:b/>
          <w:bCs/>
          <w:sz w:val="28"/>
          <w:szCs w:val="28"/>
        </w:rPr>
        <w:t>Ведение переговоров в ходе контртеррористической операции</w:t>
      </w:r>
      <w:bookmarkStart w:id="0" w:name="_GoBack"/>
      <w:bookmarkEnd w:id="0"/>
    </w:p>
    <w:p w:rsidR="005E7B5F" w:rsidRDefault="005E7B5F" w:rsidP="005E7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B5F">
        <w:rPr>
          <w:rFonts w:ascii="Times New Roman" w:hAnsi="Times New Roman" w:cs="Times New Roman"/>
          <w:bCs/>
          <w:sz w:val="28"/>
          <w:szCs w:val="28"/>
        </w:rPr>
        <w:t>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5E7B5F" w:rsidRPr="005E7B5F" w:rsidRDefault="005E7B5F" w:rsidP="005E7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5E7B5F">
        <w:rPr>
          <w:rFonts w:ascii="Times New Roman" w:hAnsi="Times New Roman" w:cs="Times New Roman"/>
          <w:bCs/>
          <w:sz w:val="28"/>
          <w:szCs w:val="28"/>
        </w:rPr>
        <w:t>ведении переговоров с террористами не должны </w:t>
      </w:r>
      <w:hyperlink r:id="rId5" w:anchor="dst100018" w:history="1">
        <w:r w:rsidRPr="005E7B5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рассматриваться</w:t>
        </w:r>
      </w:hyperlink>
      <w:r w:rsidRPr="005E7B5F">
        <w:rPr>
          <w:rFonts w:ascii="Times New Roman" w:hAnsi="Times New Roman" w:cs="Times New Roman"/>
          <w:bCs/>
          <w:sz w:val="28"/>
          <w:szCs w:val="28"/>
        </w:rPr>
        <w:t> выдвигаемые ими политические требования.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35552D"/>
    <w:rsid w:val="00421933"/>
    <w:rsid w:val="00464EC3"/>
    <w:rsid w:val="00496157"/>
    <w:rsid w:val="005C5FC1"/>
    <w:rsid w:val="005E7B5F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869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2025-11-30T14:21:00Z</dcterms:modified>
</cp:coreProperties>
</file>