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56" w:rsidRPr="006A0556" w:rsidRDefault="006A0556" w:rsidP="006A05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A0556">
        <w:rPr>
          <w:rFonts w:ascii="Times New Roman" w:hAnsi="Times New Roman" w:cs="Times New Roman"/>
          <w:b/>
          <w:bCs/>
          <w:sz w:val="28"/>
          <w:szCs w:val="28"/>
        </w:rPr>
        <w:t>Заказ исследований товарных рынков</w:t>
      </w:r>
    </w:p>
    <w:bookmarkEnd w:id="0"/>
    <w:p w:rsidR="006A0556" w:rsidRPr="006A0556" w:rsidRDefault="006A0556" w:rsidP="006A05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556">
        <w:rPr>
          <w:rFonts w:ascii="Times New Roman" w:hAnsi="Times New Roman" w:cs="Times New Roman"/>
          <w:bCs/>
          <w:sz w:val="28"/>
          <w:szCs w:val="28"/>
        </w:rPr>
        <w:t>С 1 марта 2026 года вступят в силу изменения, предусмотренные Федеральным законом от 31.07.2025 № 351-ФЗ «О внесении изменений в Федеральный закон «Об основах государственного регулирования торговой деятельности в Российской Федерации», согласно которым будет запрещено заказывать исследования товарных рынков у ряда компаний.</w:t>
      </w:r>
    </w:p>
    <w:p w:rsidR="006A0556" w:rsidRPr="006A0556" w:rsidRDefault="006A0556" w:rsidP="006A05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556">
        <w:rPr>
          <w:rFonts w:ascii="Times New Roman" w:hAnsi="Times New Roman" w:cs="Times New Roman"/>
          <w:bCs/>
          <w:sz w:val="28"/>
          <w:szCs w:val="28"/>
        </w:rPr>
        <w:t>Указанными изменениями предусмотрено, что отечественные компании с долей иностранного участия более 20 % не смогут оказывать услуги по обработке или анализу данных о структуре товарных рынков в Российской Федерации.</w:t>
      </w:r>
    </w:p>
    <w:p w:rsidR="006A0556" w:rsidRPr="006A0556" w:rsidRDefault="006A0556" w:rsidP="006A05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556">
        <w:rPr>
          <w:rFonts w:ascii="Times New Roman" w:hAnsi="Times New Roman" w:cs="Times New Roman"/>
          <w:bCs/>
          <w:sz w:val="28"/>
          <w:szCs w:val="28"/>
        </w:rPr>
        <w:t>Исключением являются случаи, когда исследования проводят по заказу организаций, которые находятся в ведении госорганов.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0421A"/>
    <w:rsid w:val="002F05D2"/>
    <w:rsid w:val="003D219D"/>
    <w:rsid w:val="00421933"/>
    <w:rsid w:val="005E38CE"/>
    <w:rsid w:val="005F2D66"/>
    <w:rsid w:val="0063066C"/>
    <w:rsid w:val="006A0556"/>
    <w:rsid w:val="006D17F3"/>
    <w:rsid w:val="00A233C2"/>
    <w:rsid w:val="00A82F2B"/>
    <w:rsid w:val="00B0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0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2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1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8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11</cp:revision>
  <dcterms:created xsi:type="dcterms:W3CDTF">2025-02-02T17:16:00Z</dcterms:created>
  <dcterms:modified xsi:type="dcterms:W3CDTF">2025-10-13T18:28:00Z</dcterms:modified>
</cp:coreProperties>
</file>