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F8" w:rsidRDefault="001C22F8" w:rsidP="001C22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2F8">
        <w:rPr>
          <w:rFonts w:ascii="Times New Roman" w:hAnsi="Times New Roman" w:cs="Times New Roman"/>
          <w:b/>
          <w:bCs/>
          <w:sz w:val="28"/>
          <w:szCs w:val="28"/>
        </w:rPr>
        <w:t>Категории лиц, участвующих в борьбе с терроризмом, подлежащих правовой и социальной защите</w:t>
      </w:r>
    </w:p>
    <w:p w:rsidR="001C22F8" w:rsidRPr="001C22F8" w:rsidRDefault="001C22F8" w:rsidP="001C22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2F8">
        <w:rPr>
          <w:rFonts w:ascii="Times New Roman" w:hAnsi="Times New Roman" w:cs="Times New Roman"/>
          <w:bCs/>
          <w:sz w:val="28"/>
          <w:szCs w:val="28"/>
        </w:rPr>
        <w:t>Лица, участвующие в борьбе с терроризмом, находятся под защитой государства и подлежат правовой и социальной защите. К указанным лицам относятся:</w:t>
      </w:r>
    </w:p>
    <w:p w:rsidR="001C22F8" w:rsidRPr="001C22F8" w:rsidRDefault="001C22F8" w:rsidP="001C22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2F8">
        <w:rPr>
          <w:rFonts w:ascii="Times New Roman" w:hAnsi="Times New Roman" w:cs="Times New Roman"/>
          <w:bCs/>
          <w:sz w:val="28"/>
          <w:szCs w:val="28"/>
        </w:rPr>
        <w:t>1) военнослужащие, сотрудники и специалисты федеральных органов исполнительной власти и иных государственных органов, осуществляющих борьбу с терроризмом;</w:t>
      </w:r>
    </w:p>
    <w:p w:rsidR="001C22F8" w:rsidRPr="001C22F8" w:rsidRDefault="001C22F8" w:rsidP="001C22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2F8">
        <w:rPr>
          <w:rFonts w:ascii="Times New Roman" w:hAnsi="Times New Roman" w:cs="Times New Roman"/>
          <w:bCs/>
          <w:sz w:val="28"/>
          <w:szCs w:val="28"/>
        </w:rPr>
        <w:t>2) 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</w:t>
      </w:r>
    </w:p>
    <w:p w:rsidR="001C22F8" w:rsidRPr="001C22F8" w:rsidRDefault="001C22F8" w:rsidP="001C22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2F8">
        <w:rPr>
          <w:rFonts w:ascii="Times New Roman" w:hAnsi="Times New Roman" w:cs="Times New Roman"/>
          <w:bCs/>
          <w:sz w:val="28"/>
          <w:szCs w:val="28"/>
        </w:rPr>
        <w:t>2.1) 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объектов), в пределах которых (на которых) введен правовой режим контртеррористической операции;</w:t>
      </w:r>
    </w:p>
    <w:p w:rsidR="001C22F8" w:rsidRPr="001C22F8" w:rsidRDefault="001C22F8" w:rsidP="001C22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1C22F8">
        <w:rPr>
          <w:rFonts w:ascii="Times New Roman" w:hAnsi="Times New Roman" w:cs="Times New Roman"/>
          <w:bCs/>
          <w:sz w:val="28"/>
          <w:szCs w:val="28"/>
        </w:rPr>
        <w:t>3) члены семей лиц, указанных в </w:t>
      </w:r>
      <w:hyperlink r:id="rId5" w:anchor="dst100199" w:history="1">
        <w:r w:rsidRPr="001C22F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пунктах 1</w:t>
        </w:r>
      </w:hyperlink>
      <w:r w:rsidRPr="001C22F8">
        <w:rPr>
          <w:rFonts w:ascii="Times New Roman" w:hAnsi="Times New Roman" w:cs="Times New Roman"/>
          <w:bCs/>
          <w:sz w:val="28"/>
          <w:szCs w:val="28"/>
        </w:rPr>
        <w:t>, </w:t>
      </w:r>
      <w:hyperlink r:id="rId6" w:anchor="dst100152" w:history="1">
        <w:r w:rsidRPr="001C22F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2</w:t>
        </w:r>
      </w:hyperlink>
      <w:r w:rsidRPr="001C22F8">
        <w:rPr>
          <w:rFonts w:ascii="Times New Roman" w:hAnsi="Times New Roman" w:cs="Times New Roman"/>
          <w:bCs/>
          <w:sz w:val="28"/>
          <w:szCs w:val="28"/>
        </w:rPr>
        <w:t> и </w:t>
      </w:r>
      <w:hyperlink r:id="rId7" w:anchor="dst7" w:history="1">
        <w:r w:rsidRPr="001C22F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2.1</w:t>
        </w:r>
      </w:hyperlink>
      <w:r w:rsidRPr="001C22F8">
        <w:rPr>
          <w:rFonts w:ascii="Times New Roman" w:hAnsi="Times New Roman" w:cs="Times New Roman"/>
          <w:bCs/>
          <w:sz w:val="28"/>
          <w:szCs w:val="28"/>
        </w:rPr>
        <w:t> настоящей части, если необходимость в обеспечении их защиты вызвана участием указанных лиц в борьбе с терроризмом.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816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6F181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C22F8"/>
    <w:rsid w:val="00237961"/>
    <w:rsid w:val="002F05D2"/>
    <w:rsid w:val="00421933"/>
    <w:rsid w:val="00464EC3"/>
    <w:rsid w:val="005C5FC1"/>
    <w:rsid w:val="0063066C"/>
    <w:rsid w:val="006D17F3"/>
    <w:rsid w:val="006F1816"/>
    <w:rsid w:val="00946FE7"/>
    <w:rsid w:val="00A233C2"/>
    <w:rsid w:val="00B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0015/9b9f2d896b7c83b303e470b589ee763dc615292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0015/9b9f2d896b7c83b303e470b589ee763dc6152926/" TargetMode="External"/><Relationship Id="rId5" Type="http://schemas.openxmlformats.org/officeDocument/2006/relationships/hyperlink" Target="https://www.consultant.ru/document/cons_doc_LAW_500015/9b9f2d896b7c83b303e470b589ee763dc615292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10</cp:revision>
  <dcterms:created xsi:type="dcterms:W3CDTF">2025-02-02T17:16:00Z</dcterms:created>
  <dcterms:modified xsi:type="dcterms:W3CDTF">2025-11-30T14:16:00Z</dcterms:modified>
</cp:coreProperties>
</file>