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EC3" w:rsidRDefault="00464EC3" w:rsidP="00464EC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4EC3">
        <w:rPr>
          <w:rFonts w:ascii="Times New Roman" w:hAnsi="Times New Roman" w:cs="Times New Roman"/>
          <w:b/>
          <w:bCs/>
          <w:sz w:val="28"/>
          <w:szCs w:val="28"/>
        </w:rPr>
        <w:t>Участие Вооруженных Сил Российской Федерации в проведении контртеррористической операции</w:t>
      </w:r>
    </w:p>
    <w:p w:rsidR="005C5FC1" w:rsidRPr="005C5FC1" w:rsidRDefault="005C5FC1" w:rsidP="005C5F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5FC1">
        <w:rPr>
          <w:rFonts w:ascii="Times New Roman" w:hAnsi="Times New Roman" w:cs="Times New Roman"/>
          <w:sz w:val="28"/>
        </w:rPr>
        <w:t>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 </w:t>
      </w:r>
      <w:hyperlink r:id="rId5" w:anchor="dst100070" w:history="1">
        <w:r w:rsidRPr="005C5FC1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порядке</w:t>
        </w:r>
      </w:hyperlink>
      <w:r w:rsidRPr="005C5FC1">
        <w:rPr>
          <w:rFonts w:ascii="Times New Roman" w:hAnsi="Times New Roman" w:cs="Times New Roman"/>
          <w:sz w:val="28"/>
        </w:rPr>
        <w:t>, определяемом нормативными правовыми актами Российской Федерации.</w:t>
      </w:r>
      <w:bookmarkStart w:id="0" w:name="_GoBack"/>
      <w:bookmarkEnd w:id="0"/>
    </w:p>
    <w:p w:rsidR="005C5FC1" w:rsidRPr="005C5FC1" w:rsidRDefault="005C5FC1" w:rsidP="005C5F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5FC1">
        <w:rPr>
          <w:rFonts w:ascii="Times New Roman" w:hAnsi="Times New Roman" w:cs="Times New Roman"/>
          <w:sz w:val="28"/>
        </w:rPr>
        <w:t>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порядке, определяемом нормативными правовыми актами Российской Федерации.</w:t>
      </w:r>
    </w:p>
    <w:p w:rsidR="005C5FC1" w:rsidRDefault="005C5FC1" w:rsidP="005C5F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5FC1">
        <w:rPr>
          <w:rFonts w:ascii="Times New Roman" w:hAnsi="Times New Roman" w:cs="Times New Roman"/>
          <w:sz w:val="28"/>
        </w:rPr>
        <w:t>Подразделения, воинские части и соединения Вооруженных Сил Российской Федерации, привлеченные для участия в проведении контртеррористической операции, применяют боевую технику, оружие и специальные средства в соответствии с нормативными правовыми актами Российской Федерации.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6F181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37961"/>
    <w:rsid w:val="002F05D2"/>
    <w:rsid w:val="00421933"/>
    <w:rsid w:val="00464EC3"/>
    <w:rsid w:val="005C5FC1"/>
    <w:rsid w:val="0063066C"/>
    <w:rsid w:val="006D17F3"/>
    <w:rsid w:val="006F1816"/>
    <w:rsid w:val="00946FE7"/>
    <w:rsid w:val="00A233C2"/>
    <w:rsid w:val="00B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123191/56e8b76b1aa02dedb808cefea9a2d9a7f9e7da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9</cp:revision>
  <dcterms:created xsi:type="dcterms:W3CDTF">2025-02-02T17:16:00Z</dcterms:created>
  <dcterms:modified xsi:type="dcterms:W3CDTF">2025-11-30T14:12:00Z</dcterms:modified>
</cp:coreProperties>
</file>