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7" w:rsidRDefault="005A0657" w:rsidP="005A065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657">
        <w:rPr>
          <w:rFonts w:ascii="Times New Roman" w:hAnsi="Times New Roman" w:cs="Times New Roman"/>
          <w:b/>
          <w:bCs/>
          <w:sz w:val="28"/>
          <w:szCs w:val="28"/>
        </w:rPr>
        <w:t>Использование VPN- сервисов при совершении преступления теперь является обстоятельством, отягчающим наказание</w:t>
      </w:r>
    </w:p>
    <w:p w:rsidR="005A0657" w:rsidRPr="005A0657" w:rsidRDefault="005A0657" w:rsidP="005A06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657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31.07.2025 № 282-ФЗ «О внесении изменений в отдельные законодательные акты Российской Федерации» внесено изменение в ст. 63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 РФ, </w:t>
      </w:r>
      <w:r w:rsidRPr="005A0657">
        <w:rPr>
          <w:rFonts w:ascii="Times New Roman" w:hAnsi="Times New Roman" w:cs="Times New Roman"/>
          <w:bCs/>
          <w:sz w:val="28"/>
          <w:szCs w:val="28"/>
        </w:rPr>
        <w:t>определяющую исчерпывающий перечень обстоятельств, отягчающих наказание при совершении преступления.</w:t>
      </w:r>
    </w:p>
    <w:p w:rsidR="005A0657" w:rsidRPr="005A0657" w:rsidRDefault="005A0657" w:rsidP="005A06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657">
        <w:rPr>
          <w:rFonts w:ascii="Times New Roman" w:hAnsi="Times New Roman" w:cs="Times New Roman"/>
          <w:bCs/>
          <w:sz w:val="28"/>
          <w:szCs w:val="28"/>
        </w:rPr>
        <w:t>Так, ч. 1 ст. 63 УК РФ дополнена пунктом «ф», которым установлено, что обстоятельством, отягчающим наказание, является совершение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ограничен.</w:t>
      </w:r>
    </w:p>
    <w:p w:rsidR="005A0657" w:rsidRPr="005A0657" w:rsidRDefault="005A0657" w:rsidP="005A06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657">
        <w:rPr>
          <w:rFonts w:ascii="Times New Roman" w:hAnsi="Times New Roman" w:cs="Times New Roman"/>
          <w:bCs/>
          <w:sz w:val="28"/>
          <w:szCs w:val="28"/>
        </w:rPr>
        <w:t>Вышеуказанное изменение вступило в силу с 1 сентября 2025 года.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2F05D2"/>
    <w:rsid w:val="00421933"/>
    <w:rsid w:val="004D6F37"/>
    <w:rsid w:val="005A0657"/>
    <w:rsid w:val="0063066C"/>
    <w:rsid w:val="006D17F3"/>
    <w:rsid w:val="00A0037F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9</cp:revision>
  <dcterms:created xsi:type="dcterms:W3CDTF">2025-02-02T17:16:00Z</dcterms:created>
  <dcterms:modified xsi:type="dcterms:W3CDTF">2025-11-04T15:16:00Z</dcterms:modified>
</cp:coreProperties>
</file>