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EF" w:rsidRDefault="00DF62EF" w:rsidP="00DF62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62EF">
        <w:rPr>
          <w:rFonts w:ascii="Times New Roman" w:hAnsi="Times New Roman" w:cs="Times New Roman"/>
          <w:b/>
          <w:bCs/>
          <w:sz w:val="28"/>
          <w:szCs w:val="28"/>
        </w:rPr>
        <w:t xml:space="preserve">Об уголовной ответственности </w:t>
      </w:r>
      <w:proofErr w:type="spellStart"/>
      <w:r w:rsidRPr="00DF62EF">
        <w:rPr>
          <w:rFonts w:ascii="Times New Roman" w:hAnsi="Times New Roman" w:cs="Times New Roman"/>
          <w:b/>
          <w:bCs/>
          <w:sz w:val="28"/>
          <w:szCs w:val="28"/>
        </w:rPr>
        <w:t>иноагентов</w:t>
      </w:r>
      <w:proofErr w:type="spellEnd"/>
    </w:p>
    <w:p w:rsidR="00DF62EF" w:rsidRDefault="008D4750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26 октября 2025 г. вступил</w:t>
      </w:r>
      <w:bookmarkStart w:id="0" w:name="_GoBack"/>
      <w:bookmarkEnd w:id="0"/>
      <w:r w:rsidR="00DF62EF" w:rsidRPr="00DF62EF">
        <w:rPr>
          <w:rFonts w:ascii="Times New Roman" w:hAnsi="Times New Roman" w:cs="Times New Roman"/>
          <w:bCs/>
          <w:sz w:val="28"/>
          <w:szCs w:val="28"/>
        </w:rPr>
        <w:t xml:space="preserve"> в силу Федеральный закон от 15.10.2025 № 378-ФЗ, которым установлена уголовная ответственность за уклонение от исполнения обязанностей, предусмотренных законодательством Российской Федерации об иностранных агентах, совершённое лицом, привлечённым к административной ответственности за нарушение порядка деятельности иностранного агента или имеющим судимость за уклонение от исполнения таких обязанностей.</w:t>
      </w:r>
    </w:p>
    <w:p w:rsidR="00DF62EF" w:rsidRDefault="00DF62E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2EF">
        <w:rPr>
          <w:rFonts w:ascii="Times New Roman" w:hAnsi="Times New Roman" w:cs="Times New Roman"/>
          <w:bCs/>
          <w:sz w:val="28"/>
          <w:szCs w:val="28"/>
        </w:rPr>
        <w:t>Соответствующие изменения внесены в ст. 330.1 УК РФ.</w:t>
      </w:r>
    </w:p>
    <w:p w:rsidR="00DF62EF" w:rsidRDefault="00DF62EF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2EF">
        <w:rPr>
          <w:rFonts w:ascii="Times New Roman" w:hAnsi="Times New Roman" w:cs="Times New Roman"/>
          <w:bCs/>
          <w:sz w:val="28"/>
          <w:szCs w:val="28"/>
        </w:rPr>
        <w:t>Таким образом, уголовная ответственность за уклонение от исполнения обязанностей, предусмотренных законодательством об иностранных агентах, применяется только при повторном совершении нарушения после административного наказания или при рецидиве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05468"/>
    <w:rsid w:val="00025B2A"/>
    <w:rsid w:val="00111313"/>
    <w:rsid w:val="001C51F4"/>
    <w:rsid w:val="002F05D2"/>
    <w:rsid w:val="003A4FCC"/>
    <w:rsid w:val="00421933"/>
    <w:rsid w:val="004D6F37"/>
    <w:rsid w:val="005A0657"/>
    <w:rsid w:val="0063066C"/>
    <w:rsid w:val="006D17F3"/>
    <w:rsid w:val="008D4750"/>
    <w:rsid w:val="00923E53"/>
    <w:rsid w:val="0093163E"/>
    <w:rsid w:val="00A0037F"/>
    <w:rsid w:val="00A20377"/>
    <w:rsid w:val="00A233C2"/>
    <w:rsid w:val="00B5775A"/>
    <w:rsid w:val="00D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2025-02-02T17:16:00Z</dcterms:created>
  <dcterms:modified xsi:type="dcterms:W3CDTF">2025-11-04T16:26:00Z</dcterms:modified>
</cp:coreProperties>
</file>