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9617" w:type="dxa"/>
        <w:tblInd w:w="28" w:type="dxa"/>
        <w:tblLayout w:type="fixed"/>
        <w:tblCellMar>
          <w:left w:w="0" w:type="dxa"/>
          <w:right w:w="0" w:type="dxa"/>
        </w:tblCellMar>
        <w:tblLook w:val="04A0"/>
      </w:tblPr>
      <w:tblGrid>
        <w:gridCol w:w="539"/>
        <w:gridCol w:w="3402"/>
        <w:gridCol w:w="1129"/>
        <w:gridCol w:w="4547"/>
      </w:tblGrid>
      <w:tr w:rsidR="001F35C5" w:rsidTr="002A7BC3">
        <w:trPr>
          <w:trHeight w:hRule="exact" w:val="1144"/>
        </w:trPr>
        <w:tc>
          <w:tcPr>
            <w:tcW w:w="394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Pr="005702E9" w:rsidRDefault="00534FF7" w:rsidP="00AA7DBE">
            <w:pPr>
              <w:rPr>
                <w:rFonts w:cs="Times New Roman"/>
                <w:sz w:val="6"/>
                <w:szCs w:val="6"/>
              </w:rPr>
            </w:pPr>
            <w:bookmarkStart w:id="0" w:name="STAMPCORNER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>место для углового штампа</w:t>
            </w:r>
            <w:bookmarkEnd w:id="0"/>
            <w:r w:rsidRPr="005702E9">
              <w:rPr>
                <w:rFonts w:cs="Times New Roman"/>
                <w:color w:val="BFBFBF" w:themeColor="background1" w:themeShade="BF"/>
                <w:sz w:val="6"/>
                <w:szCs w:val="6"/>
              </w:rPr>
              <w:t xml:space="preserve"> </w:t>
            </w:r>
          </w:p>
        </w:tc>
        <w:tc>
          <w:tcPr>
            <w:tcW w:w="1129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jc w:val="center"/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1F35C5" w:rsidRDefault="001F35C5">
            <w:pPr>
              <w:spacing w:before="240"/>
              <w:rPr>
                <w:rFonts w:cs="Times New Roman"/>
                <w:szCs w:val="28"/>
                <w:lang w:val="en-US"/>
              </w:rPr>
            </w:pPr>
          </w:p>
        </w:tc>
      </w:tr>
      <w:tr w:rsidR="001F35C5" w:rsidTr="00E179CE">
        <w:trPr>
          <w:trHeight w:val="422"/>
        </w:trPr>
        <w:tc>
          <w:tcPr>
            <w:tcW w:w="394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  <w:lang w:val="en-US"/>
              </w:rPr>
            </w:pPr>
          </w:p>
        </w:tc>
        <w:tc>
          <w:tcPr>
            <w:tcW w:w="4547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F35C5" w:rsidRDefault="001F35C5" w:rsidP="0016685E">
            <w:pPr>
              <w:spacing w:line="240" w:lineRule="exact"/>
              <w:rPr>
                <w:rFonts w:cs="Times New Roman"/>
                <w:szCs w:val="28"/>
              </w:rPr>
            </w:pPr>
            <w:permStart w:id="0" w:edGrp="everyone"/>
            <w:permEnd w:id="0"/>
          </w:p>
        </w:tc>
      </w:tr>
      <w:tr w:rsidR="001F35C5" w:rsidTr="00E179CE">
        <w:trPr>
          <w:trHeight w:val="34"/>
        </w:trPr>
        <w:tc>
          <w:tcPr>
            <w:tcW w:w="39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1F35C5" w:rsidRDefault="00534FF7" w:rsidP="00405474">
            <w:pPr>
              <w:rPr>
                <w:rFonts w:cs="Times New Roman"/>
                <w:sz w:val="20"/>
                <w:szCs w:val="20"/>
              </w:rPr>
            </w:pPr>
            <w:bookmarkStart w:id="1" w:name="REGNUMDATESTAMP"/>
            <w:r w:rsidRPr="002A7BC3">
              <w:rPr>
                <w:rFonts w:cs="Times New Roman"/>
                <w:sz w:val="20"/>
                <w:szCs w:val="20"/>
              </w:rPr>
              <w:t>данные о регистрации (автоматически</w:t>
            </w:r>
            <w:r>
              <w:rPr>
                <w:rFonts w:cs="Times New Roman"/>
                <w:sz w:val="20"/>
                <w:szCs w:val="20"/>
              </w:rPr>
              <w:t>)</w:t>
            </w:r>
            <w:bookmarkEnd w:id="1"/>
          </w:p>
        </w:tc>
        <w:tc>
          <w:tcPr>
            <w:tcW w:w="112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Pr="005C5259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E179CE" w:rsidTr="0055604C">
        <w:trPr>
          <w:trHeight w:hRule="exact" w:val="467"/>
        </w:trPr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E179CE" w:rsidRDefault="00E179CE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На №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E179CE" w:rsidRDefault="00E179CE" w:rsidP="00E179CE">
            <w:pPr>
              <w:rPr>
                <w:rFonts w:cs="Times New Roman"/>
                <w:sz w:val="20"/>
                <w:szCs w:val="20"/>
              </w:rPr>
            </w:pPr>
          </w:p>
          <w:p w:rsidR="00E179CE" w:rsidRDefault="00277A27" w:rsidP="00E179CE">
            <w:pPr>
              <w:rPr>
                <w:rFonts w:cs="Times New Roman"/>
                <w:sz w:val="20"/>
                <w:szCs w:val="20"/>
              </w:rPr>
            </w:pPr>
            <w:permStart w:id="1" w:edGrp="everyone"/>
            <w:r>
              <w:rPr>
                <w:rFonts w:cs="Times New Roman"/>
                <w:sz w:val="20"/>
                <w:szCs w:val="20"/>
              </w:rPr>
              <w:t xml:space="preserve"> </w:t>
            </w:r>
            <w:permEnd w:id="1"/>
            <w:r w:rsidR="007640E4" w:rsidRPr="0016685E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E179CE" w:rsidRDefault="00E179C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E179CE" w:rsidRDefault="00E179CE" w:rsidP="005C5259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дата</w:t>
            </w:r>
          </w:p>
        </w:tc>
        <w:tc>
          <w:tcPr>
            <w:tcW w:w="112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Pr="00E179CE" w:rsidRDefault="00E179CE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E179CE" w:rsidRDefault="00E179CE">
            <w:pPr>
              <w:rPr>
                <w:rFonts w:cs="Times New Roman"/>
                <w:szCs w:val="28"/>
              </w:rPr>
            </w:pPr>
          </w:p>
        </w:tc>
      </w:tr>
      <w:tr w:rsidR="001F35C5" w:rsidTr="00E179CE">
        <w:trPr>
          <w:trHeight w:val="543"/>
        </w:trPr>
        <w:tc>
          <w:tcPr>
            <w:tcW w:w="394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F35C5" w:rsidRDefault="001F35C5">
            <w:pPr>
              <w:rPr>
                <w:sz w:val="18"/>
                <w:szCs w:val="18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Pr="00E179CE" w:rsidRDefault="001F35C5">
            <w:pPr>
              <w:rPr>
                <w:rFonts w:cs="Times New Roman"/>
                <w:szCs w:val="28"/>
              </w:rPr>
            </w:pPr>
          </w:p>
        </w:tc>
        <w:tc>
          <w:tcPr>
            <w:tcW w:w="454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1F35C5" w:rsidRDefault="001F35C5">
            <w:pPr>
              <w:rPr>
                <w:rFonts w:cs="Times New Roman"/>
                <w:szCs w:val="28"/>
              </w:rPr>
            </w:pPr>
          </w:p>
        </w:tc>
      </w:tr>
      <w:tr w:rsidR="001F35C5" w:rsidTr="002A7BC3">
        <w:trPr>
          <w:trHeight w:val="80"/>
        </w:trPr>
        <w:tc>
          <w:tcPr>
            <w:tcW w:w="961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</w:tcPr>
          <w:p w:rsidR="00E84CE8" w:rsidRPr="00B94E9A" w:rsidRDefault="00E84CE8" w:rsidP="00E84CE8">
            <w:pPr>
              <w:spacing w:line="240" w:lineRule="exact"/>
              <w:rPr>
                <w:b/>
              </w:rPr>
            </w:pPr>
            <w:permStart w:id="2" w:edGrp="everyone"/>
            <w:r w:rsidRPr="00B94E9A">
              <w:rPr>
                <w:b/>
              </w:rPr>
              <w:t>ИНФОРМАЦИЯ</w:t>
            </w:r>
          </w:p>
          <w:p w:rsidR="00B94E9A" w:rsidRPr="00B94E9A" w:rsidRDefault="00C34FA1" w:rsidP="00E84CE8">
            <w:pPr>
              <w:spacing w:line="240" w:lineRule="exact"/>
            </w:pPr>
            <w:r>
              <w:t>для размещения на сайте</w:t>
            </w:r>
          </w:p>
        </w:tc>
      </w:tr>
      <w:permEnd w:id="2"/>
    </w:tbl>
    <w:p w:rsidR="0016685E" w:rsidRDefault="0016685E">
      <w:pPr>
        <w:ind w:firstLine="708"/>
        <w:jc w:val="both"/>
      </w:pPr>
    </w:p>
    <w:p w:rsidR="005D6DB7" w:rsidRDefault="005D6DB7" w:rsidP="007462C9">
      <w:pPr>
        <w:ind w:firstLine="709"/>
        <w:jc w:val="both"/>
        <w:rPr>
          <w:shd w:val="clear" w:color="auto" w:fill="E8E8E8"/>
        </w:rPr>
      </w:pPr>
      <w:permStart w:id="3" w:edGrp="everyone"/>
      <w:r>
        <w:rPr>
          <w:shd w:val="clear" w:color="auto" w:fill="E8E8E8"/>
        </w:rPr>
        <w:t>В настоящее время наиболее острый вопрос возникает между пониманием «суток» и «дней», так многие граждане не понимают этой существенной разницы.</w:t>
      </w:r>
    </w:p>
    <w:p w:rsidR="005D6DB7" w:rsidRDefault="005D6DB7" w:rsidP="007462C9">
      <w:pPr>
        <w:ind w:firstLine="709"/>
        <w:jc w:val="both"/>
        <w:rPr>
          <w:shd w:val="clear" w:color="auto" w:fill="E8E8E8"/>
        </w:rPr>
      </w:pPr>
      <w:r>
        <w:rPr>
          <w:shd w:val="clear" w:color="auto" w:fill="E8E8E8"/>
        </w:rPr>
        <w:t>Федеральным законом от 29.10.2024 №364-ФЗ «О внесении изменений в статью 30.3 КоАП РФ» уточнен порядок исчисления срока обжалования постановлений по делам об административных правонарушениях.</w:t>
      </w:r>
    </w:p>
    <w:p w:rsidR="005D6DB7" w:rsidRDefault="005D6DB7" w:rsidP="007462C9">
      <w:pPr>
        <w:ind w:firstLine="709"/>
        <w:jc w:val="both"/>
        <w:rPr>
          <w:shd w:val="clear" w:color="auto" w:fill="E8E8E8"/>
        </w:rPr>
      </w:pPr>
      <w:r>
        <w:rPr>
          <w:shd w:val="clear" w:color="auto" w:fill="E8E8E8"/>
        </w:rPr>
        <w:t>В частности, в соответствии с внесенными в ч.1 ст. 30.3 КоАП РФ поправкам, подать жалобу на постановление по делу об административном правонарушении можно будет в течение 10 дней со дня вручения или получения копии постановления.</w:t>
      </w:r>
    </w:p>
    <w:p w:rsidR="005D6DB7" w:rsidRDefault="005D6DB7" w:rsidP="007462C9">
      <w:pPr>
        <w:ind w:firstLine="709"/>
        <w:jc w:val="both"/>
        <w:rPr>
          <w:shd w:val="clear" w:color="auto" w:fill="E8E8E8"/>
        </w:rPr>
      </w:pPr>
      <w:r>
        <w:rPr>
          <w:shd w:val="clear" w:color="auto" w:fill="E8E8E8"/>
        </w:rPr>
        <w:t>Ранее указанный срок исчислялся в сутках, и в случае его истечения в нерабочий ден</w:t>
      </w:r>
      <w:r w:rsidR="00525056">
        <w:rPr>
          <w:shd w:val="clear" w:color="auto" w:fill="E8E8E8"/>
        </w:rPr>
        <w:t>ь последний день срока обжалования не переносился на следующий за ним рабочий день.</w:t>
      </w:r>
    </w:p>
    <w:p w:rsidR="00843098" w:rsidRPr="00525056" w:rsidRDefault="00525056" w:rsidP="00525056">
      <w:pPr>
        <w:ind w:firstLine="709"/>
        <w:jc w:val="both"/>
        <w:rPr>
          <w:shd w:val="clear" w:color="auto" w:fill="E8E8E8"/>
        </w:rPr>
      </w:pPr>
      <w:r>
        <w:rPr>
          <w:shd w:val="clear" w:color="auto" w:fill="E8E8E8"/>
        </w:rPr>
        <w:t>Указанный Федеральный закон вступил в силу со дня его официального опубикования-29.10.2024.</w:t>
      </w:r>
    </w:p>
    <w:permEnd w:id="3"/>
    <w:p w:rsidR="00956C97" w:rsidRDefault="00956C97" w:rsidP="00956C97">
      <w:pPr>
        <w:ind w:firstLine="708"/>
        <w:jc w:val="both"/>
      </w:pPr>
      <w:r>
        <w:t xml:space="preserve"> </w:t>
      </w:r>
    </w:p>
    <w:p w:rsidR="001F35C5" w:rsidRPr="002012C2" w:rsidRDefault="001F35C5" w:rsidP="0016685E">
      <w:pPr>
        <w:ind w:firstLine="708"/>
        <w:jc w:val="both"/>
      </w:pPr>
    </w:p>
    <w:p w:rsidR="00956C97" w:rsidRPr="002012C2" w:rsidRDefault="00956C97" w:rsidP="0016685E">
      <w:pPr>
        <w:ind w:firstLine="708"/>
        <w:jc w:val="both"/>
      </w:pPr>
    </w:p>
    <w:tbl>
      <w:tblPr>
        <w:tblStyle w:val="a9"/>
        <w:tblW w:w="963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812"/>
        <w:gridCol w:w="3827"/>
      </w:tblGrid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 w:rsidP="008C248C">
            <w:pPr>
              <w:spacing w:line="240" w:lineRule="exact"/>
              <w:rPr>
                <w:rFonts w:cs="Times New Roman"/>
                <w:szCs w:val="28"/>
              </w:rPr>
            </w:pPr>
            <w:permStart w:id="4" w:edGrp="everyone"/>
            <w:permEnd w:id="4"/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56C97" w:rsidRDefault="00956C97">
            <w:pPr>
              <w:spacing w:line="240" w:lineRule="exact"/>
              <w:rPr>
                <w:rFonts w:cs="Times New Roman"/>
                <w:szCs w:val="28"/>
              </w:rPr>
            </w:pPr>
          </w:p>
        </w:tc>
        <w:tc>
          <w:tcPr>
            <w:tcW w:w="3827" w:type="dxa"/>
            <w:vAlign w:val="bottom"/>
          </w:tcPr>
          <w:p w:rsidR="001F35C5" w:rsidRDefault="001F35C5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</w:p>
        </w:tc>
      </w:tr>
      <w:tr w:rsidR="001F35C5" w:rsidTr="00184A78">
        <w:tc>
          <w:tcPr>
            <w:tcW w:w="5812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1F35C5">
            <w:pPr>
              <w:spacing w:line="240" w:lineRule="exact"/>
              <w:rPr>
                <w:rFonts w:cs="Times New Roman"/>
                <w:szCs w:val="28"/>
              </w:rPr>
            </w:pPr>
            <w:permStart w:id="5" w:edGrp="everyone"/>
            <w:permEnd w:id="5"/>
          </w:p>
        </w:tc>
        <w:bookmarkStart w:id="2" w:name="SIGNERNAME1"/>
        <w:tc>
          <w:tcPr>
            <w:tcW w:w="3827" w:type="dxa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1F35C5" w:rsidRDefault="006A202A">
            <w:pPr>
              <w:spacing w:line="240" w:lineRule="exact"/>
              <w:jc w:val="right"/>
              <w:rPr>
                <w:rFonts w:cs="Times New Roman"/>
                <w:szCs w:val="28"/>
              </w:rPr>
            </w:pPr>
            <w:r>
              <w:fldChar w:fldCharType="begin"/>
            </w:r>
            <w:r w:rsidR="00534FF7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MACROBUTTON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  <w:lang w:val="en-US"/>
              </w:rPr>
              <w:instrText>NoMacro</w:instrText>
            </w:r>
            <w:r w:rsidR="00534FF7" w:rsidRPr="008C248C">
              <w:rPr>
                <w:rFonts w:cs="Times New Roman"/>
                <w:szCs w:val="28"/>
              </w:rPr>
              <w:instrText xml:space="preserve"> </w:instrText>
            </w:r>
            <w:r w:rsidR="00534FF7">
              <w:rPr>
                <w:rFonts w:cs="Times New Roman"/>
                <w:szCs w:val="28"/>
              </w:rPr>
              <w:instrText>ИОФ подписанта</w:instrText>
            </w:r>
            <w:r>
              <w:fldChar w:fldCharType="end"/>
            </w:r>
            <w:bookmarkEnd w:id="2"/>
          </w:p>
        </w:tc>
      </w:tr>
    </w:tbl>
    <w:tbl>
      <w:tblPr>
        <w:tblStyle w:val="a9"/>
        <w:tblpPr w:leftFromText="113" w:rightFromText="113" w:vertAnchor="page" w:horzAnchor="margin" w:tblpY="15317"/>
        <w:tblOverlap w:val="never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503"/>
        <w:gridCol w:w="135"/>
      </w:tblGrid>
      <w:tr w:rsidR="002012C2" w:rsidTr="002012C2">
        <w:tc>
          <w:tcPr>
            <w:tcW w:w="9503" w:type="dxa"/>
            <w:hideMark/>
          </w:tcPr>
          <w:p w:rsidR="002012C2" w:rsidRDefault="002012C2" w:rsidP="002E1649">
            <w:pPr>
              <w:rPr>
                <w:sz w:val="22"/>
              </w:rPr>
            </w:pPr>
            <w:bookmarkStart w:id="3" w:name="_GoBack"/>
            <w:bookmarkEnd w:id="3"/>
            <w:permStart w:id="6" w:edGrp="everyone"/>
            <w:permEnd w:id="6"/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135" w:type="dxa"/>
          </w:tcPr>
          <w:p w:rsidR="002012C2" w:rsidRDefault="002012C2" w:rsidP="002012C2">
            <w:pPr>
              <w:rPr>
                <w:sz w:val="22"/>
              </w:rPr>
            </w:pPr>
          </w:p>
        </w:tc>
      </w:tr>
    </w:tbl>
    <w:p w:rsidR="00534FF7" w:rsidRDefault="00956C97">
      <w:pPr>
        <w:spacing w:before="240"/>
        <w:ind w:left="3686"/>
        <w:rPr>
          <w:rFonts w:cs="Times New Roman"/>
          <w:color w:val="D9D9D9" w:themeColor="background1" w:themeShade="D9"/>
          <w:szCs w:val="28"/>
        </w:rPr>
      </w:pPr>
      <w:r>
        <w:rPr>
          <w:rFonts w:cs="Times New Roman"/>
          <w:color w:val="D9D9D9" w:themeColor="background1" w:themeShade="D9"/>
          <w:szCs w:val="28"/>
        </w:rPr>
        <w:t xml:space="preserve"> </w:t>
      </w:r>
      <w:bookmarkStart w:id="4" w:name="SIGNERSTAMP1"/>
      <w:r w:rsidR="00534FF7">
        <w:rPr>
          <w:rFonts w:cs="Times New Roman"/>
          <w:color w:val="D9D9D9" w:themeColor="background1" w:themeShade="D9"/>
          <w:szCs w:val="28"/>
        </w:rPr>
        <w:t>штамп подписи</w:t>
      </w:r>
      <w:bookmarkEnd w:id="4"/>
    </w:p>
    <w:sectPr w:rsidR="00534FF7" w:rsidSect="002E0E32">
      <w:headerReference w:type="default" r:id="rId11"/>
      <w:footerReference w:type="first" r:id="rId12"/>
      <w:pgSz w:w="11906" w:h="16838"/>
      <w:pgMar w:top="284" w:right="567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00F" w:rsidRDefault="0093100F">
      <w:r>
        <w:separator/>
      </w:r>
    </w:p>
  </w:endnote>
  <w:endnote w:type="continuationSeparator" w:id="0">
    <w:p w:rsidR="0093100F" w:rsidRDefault="009310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vertAnchor="page" w:horzAnchor="margin" w:tblpXSpec="right" w:tblpYSpec="outside"/>
      <w:tblW w:w="0" w:type="auto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4A0"/>
    </w:tblPr>
    <w:tblGrid>
      <w:gridCol w:w="3643"/>
    </w:tblGrid>
    <w:tr w:rsidR="00BB0339" w:rsidRPr="00AB1BDB" w:rsidTr="00F87F76">
      <w:trPr>
        <w:cantSplit/>
        <w:trHeight w:val="57"/>
      </w:trPr>
      <w:tc>
        <w:tcPr>
          <w:tcW w:w="3643" w:type="dxa"/>
        </w:tcPr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bookmarkStart w:id="5" w:name="SIGNERORG1"/>
          <w:r w:rsidRPr="00AB1BDB">
            <w:rPr>
              <w:rFonts w:eastAsia="Calibri"/>
              <w:sz w:val="16"/>
              <w:szCs w:val="16"/>
            </w:rPr>
            <w:t>организация</w:t>
          </w:r>
          <w:bookmarkEnd w:id="5"/>
        </w:p>
        <w:p w:rsidR="00BB0339" w:rsidRPr="00AB1BDB" w:rsidRDefault="00BB0339" w:rsidP="00BB0339">
          <w:pPr>
            <w:spacing w:after="60"/>
            <w:jc w:val="center"/>
            <w:rPr>
              <w:rFonts w:eastAsia="Calibri"/>
              <w:sz w:val="16"/>
              <w:szCs w:val="16"/>
            </w:rPr>
          </w:pPr>
          <w:r w:rsidRPr="00AB1BDB">
            <w:rPr>
              <w:rFonts w:eastAsia="Calibri"/>
              <w:sz w:val="16"/>
              <w:szCs w:val="16"/>
            </w:rPr>
            <w:t xml:space="preserve">№ </w:t>
          </w:r>
          <w:bookmarkStart w:id="6" w:name="REGNUMSTAMP"/>
          <w:r w:rsidRPr="00AB1BDB">
            <w:rPr>
              <w:rFonts w:eastAsia="Calibri"/>
              <w:color w:val="BFBFBF"/>
              <w:sz w:val="16"/>
              <w:szCs w:val="16"/>
            </w:rPr>
            <w:t>рег.номер</w:t>
          </w:r>
          <w:bookmarkEnd w:id="6"/>
        </w:p>
      </w:tc>
    </w:tr>
  </w:tbl>
  <w:p w:rsidR="00BB0339" w:rsidRDefault="00BB033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00F" w:rsidRDefault="0093100F">
      <w:r>
        <w:separator/>
      </w:r>
    </w:p>
  </w:footnote>
  <w:footnote w:type="continuationSeparator" w:id="0">
    <w:p w:rsidR="0093100F" w:rsidRDefault="009310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Times New Roman"/>
        <w:szCs w:val="28"/>
      </w:rPr>
      <w:id w:val="1278598216"/>
      <w:docPartObj>
        <w:docPartGallery w:val="Page Numbers (Top of Page)"/>
        <w:docPartUnique/>
      </w:docPartObj>
    </w:sdtPr>
    <w:sdtContent>
      <w:p w:rsidR="001F35C5" w:rsidRDefault="006A202A">
        <w:pPr>
          <w:pStyle w:val="a3"/>
          <w:jc w:val="center"/>
          <w:rPr>
            <w:rFonts w:cs="Times New Roman"/>
            <w:szCs w:val="28"/>
          </w:rPr>
        </w:pPr>
        <w:r>
          <w:rPr>
            <w:rFonts w:cs="Times New Roman"/>
            <w:szCs w:val="28"/>
          </w:rPr>
          <w:fldChar w:fldCharType="begin"/>
        </w:r>
        <w:r w:rsidR="00534FF7">
          <w:rPr>
            <w:rFonts w:cs="Times New Roman"/>
            <w:szCs w:val="28"/>
          </w:rPr>
          <w:instrText>PAGE   \* MERGEFORMAT</w:instrText>
        </w:r>
        <w:r>
          <w:rPr>
            <w:rFonts w:cs="Times New Roman"/>
            <w:szCs w:val="28"/>
          </w:rPr>
          <w:fldChar w:fldCharType="separate"/>
        </w:r>
        <w:r w:rsidR="007462C9">
          <w:rPr>
            <w:rFonts w:cs="Times New Roman"/>
            <w:noProof/>
            <w:szCs w:val="28"/>
          </w:rPr>
          <w:t>2</w:t>
        </w:r>
        <w:r>
          <w:rPr>
            <w:rFonts w:cs="Times New Roman"/>
            <w:szCs w:val="28"/>
          </w:rPr>
          <w:fldChar w:fldCharType="end"/>
        </w:r>
      </w:p>
    </w:sdtContent>
  </w:sdt>
  <w:p w:rsidR="001F35C5" w:rsidRDefault="001F35C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02F40"/>
    <w:multiLevelType w:val="hybridMultilevel"/>
    <w:tmpl w:val="857C6EA4"/>
    <w:lvl w:ilvl="0" w:tplc="98C6647C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9C2F4D"/>
    <w:multiLevelType w:val="multilevel"/>
    <w:tmpl w:val="2A64AD5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">
    <w:nsid w:val="41593600"/>
    <w:multiLevelType w:val="hybridMultilevel"/>
    <w:tmpl w:val="2932AFC6"/>
    <w:lvl w:ilvl="0" w:tplc="CE9E01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97E2347"/>
    <w:multiLevelType w:val="hybridMultilevel"/>
    <w:tmpl w:val="3A5E7F06"/>
    <w:lvl w:ilvl="0" w:tplc="C05C0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1F75D36"/>
    <w:multiLevelType w:val="hybridMultilevel"/>
    <w:tmpl w:val="5CB4F1A6"/>
    <w:lvl w:ilvl="0" w:tplc="964415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ttachedTemplate r:id="rId1"/>
  <w:documentProtection w:edit="readOnly" w:enforcement="1" w:cryptProviderType="rsaAES" w:cryptAlgorithmClass="hash" w:cryptAlgorithmType="typeAny" w:cryptAlgorithmSid="14" w:cryptSpinCount="100000" w:hash="VEYeMPlR+Vd8CbtBB03PyFaeS/DFF2c3u2+D7sEudN4Nv6QHWpTux+d9Qo28v3/34js+FiKy4lZK&#10;OocE+XjvfA==" w:salt="qOENKY1MtOvBt4bHRYO1lQ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5FF9"/>
    <w:rsid w:val="00002863"/>
    <w:rsid w:val="00003514"/>
    <w:rsid w:val="00006283"/>
    <w:rsid w:val="000158DC"/>
    <w:rsid w:val="00017089"/>
    <w:rsid w:val="00050220"/>
    <w:rsid w:val="00050FB9"/>
    <w:rsid w:val="00054572"/>
    <w:rsid w:val="00066E21"/>
    <w:rsid w:val="000A04AE"/>
    <w:rsid w:val="000C2C99"/>
    <w:rsid w:val="000E37DD"/>
    <w:rsid w:val="00100B94"/>
    <w:rsid w:val="00102F5B"/>
    <w:rsid w:val="00114525"/>
    <w:rsid w:val="00124369"/>
    <w:rsid w:val="00124F67"/>
    <w:rsid w:val="00125EA3"/>
    <w:rsid w:val="00130053"/>
    <w:rsid w:val="001575B7"/>
    <w:rsid w:val="0016381D"/>
    <w:rsid w:val="0016685E"/>
    <w:rsid w:val="00184A78"/>
    <w:rsid w:val="00197B0A"/>
    <w:rsid w:val="001C5ABF"/>
    <w:rsid w:val="001F35C5"/>
    <w:rsid w:val="001F76F2"/>
    <w:rsid w:val="002012C2"/>
    <w:rsid w:val="00202446"/>
    <w:rsid w:val="00204622"/>
    <w:rsid w:val="002328F6"/>
    <w:rsid w:val="00253AC7"/>
    <w:rsid w:val="00275336"/>
    <w:rsid w:val="00277A27"/>
    <w:rsid w:val="00295E09"/>
    <w:rsid w:val="002A372C"/>
    <w:rsid w:val="002A7BC3"/>
    <w:rsid w:val="002B3BDB"/>
    <w:rsid w:val="002B5A11"/>
    <w:rsid w:val="002E0E32"/>
    <w:rsid w:val="002E1649"/>
    <w:rsid w:val="002E385D"/>
    <w:rsid w:val="002E6D6E"/>
    <w:rsid w:val="002F2748"/>
    <w:rsid w:val="002F45AF"/>
    <w:rsid w:val="00311E6C"/>
    <w:rsid w:val="00316135"/>
    <w:rsid w:val="003353A4"/>
    <w:rsid w:val="00380970"/>
    <w:rsid w:val="003914D4"/>
    <w:rsid w:val="00391DFA"/>
    <w:rsid w:val="003956E7"/>
    <w:rsid w:val="00396554"/>
    <w:rsid w:val="003B0578"/>
    <w:rsid w:val="003D1678"/>
    <w:rsid w:val="003D25C5"/>
    <w:rsid w:val="003D3B52"/>
    <w:rsid w:val="003F1CC1"/>
    <w:rsid w:val="00405474"/>
    <w:rsid w:val="00472A43"/>
    <w:rsid w:val="004D0C81"/>
    <w:rsid w:val="004E58EB"/>
    <w:rsid w:val="004F47D0"/>
    <w:rsid w:val="00517378"/>
    <w:rsid w:val="00525056"/>
    <w:rsid w:val="00525B3B"/>
    <w:rsid w:val="00534FF7"/>
    <w:rsid w:val="00552EF5"/>
    <w:rsid w:val="0055604C"/>
    <w:rsid w:val="005702E9"/>
    <w:rsid w:val="00586E68"/>
    <w:rsid w:val="005964DC"/>
    <w:rsid w:val="00597971"/>
    <w:rsid w:val="005B1BA6"/>
    <w:rsid w:val="005C5259"/>
    <w:rsid w:val="005C59DC"/>
    <w:rsid w:val="005D6DB7"/>
    <w:rsid w:val="00600C5C"/>
    <w:rsid w:val="00604E57"/>
    <w:rsid w:val="006225C8"/>
    <w:rsid w:val="006250F8"/>
    <w:rsid w:val="00634032"/>
    <w:rsid w:val="00636743"/>
    <w:rsid w:val="00640302"/>
    <w:rsid w:val="006465A8"/>
    <w:rsid w:val="00647B80"/>
    <w:rsid w:val="0069145B"/>
    <w:rsid w:val="00691676"/>
    <w:rsid w:val="006A202A"/>
    <w:rsid w:val="006A3E83"/>
    <w:rsid w:val="006A6012"/>
    <w:rsid w:val="006C7AF5"/>
    <w:rsid w:val="006D2048"/>
    <w:rsid w:val="006D57D0"/>
    <w:rsid w:val="006D71F0"/>
    <w:rsid w:val="006E5FFC"/>
    <w:rsid w:val="007462C9"/>
    <w:rsid w:val="007640E4"/>
    <w:rsid w:val="007656AD"/>
    <w:rsid w:val="007674A2"/>
    <w:rsid w:val="00780983"/>
    <w:rsid w:val="007814A6"/>
    <w:rsid w:val="007C586F"/>
    <w:rsid w:val="008043B7"/>
    <w:rsid w:val="00805A56"/>
    <w:rsid w:val="008065C3"/>
    <w:rsid w:val="0084109A"/>
    <w:rsid w:val="00843098"/>
    <w:rsid w:val="0084663C"/>
    <w:rsid w:val="00854788"/>
    <w:rsid w:val="00863ED4"/>
    <w:rsid w:val="00863F77"/>
    <w:rsid w:val="00881D1A"/>
    <w:rsid w:val="00893EFB"/>
    <w:rsid w:val="008B3B10"/>
    <w:rsid w:val="008C248C"/>
    <w:rsid w:val="008C7A18"/>
    <w:rsid w:val="008C7FCC"/>
    <w:rsid w:val="008D1A2B"/>
    <w:rsid w:val="008D4D46"/>
    <w:rsid w:val="008F2591"/>
    <w:rsid w:val="008F281F"/>
    <w:rsid w:val="009014CD"/>
    <w:rsid w:val="00910E88"/>
    <w:rsid w:val="0093100F"/>
    <w:rsid w:val="0093252F"/>
    <w:rsid w:val="009429A5"/>
    <w:rsid w:val="009508B3"/>
    <w:rsid w:val="009525D1"/>
    <w:rsid w:val="009528E7"/>
    <w:rsid w:val="00956C97"/>
    <w:rsid w:val="0096269D"/>
    <w:rsid w:val="00965DB6"/>
    <w:rsid w:val="009803A0"/>
    <w:rsid w:val="00982E25"/>
    <w:rsid w:val="00991596"/>
    <w:rsid w:val="009A5AE2"/>
    <w:rsid w:val="009B380F"/>
    <w:rsid w:val="009C34E1"/>
    <w:rsid w:val="009E384A"/>
    <w:rsid w:val="009E562A"/>
    <w:rsid w:val="009E7F7C"/>
    <w:rsid w:val="009F3DFF"/>
    <w:rsid w:val="00A31DA9"/>
    <w:rsid w:val="00A33095"/>
    <w:rsid w:val="00A637BD"/>
    <w:rsid w:val="00A7414C"/>
    <w:rsid w:val="00AA7DBE"/>
    <w:rsid w:val="00AB1BFE"/>
    <w:rsid w:val="00AC28E6"/>
    <w:rsid w:val="00AC3E38"/>
    <w:rsid w:val="00AC5240"/>
    <w:rsid w:val="00AC7BEE"/>
    <w:rsid w:val="00AD027A"/>
    <w:rsid w:val="00AD1F1E"/>
    <w:rsid w:val="00B11F1E"/>
    <w:rsid w:val="00B250C8"/>
    <w:rsid w:val="00B279BB"/>
    <w:rsid w:val="00B530C0"/>
    <w:rsid w:val="00B716B4"/>
    <w:rsid w:val="00B7638A"/>
    <w:rsid w:val="00B80D4B"/>
    <w:rsid w:val="00B906E8"/>
    <w:rsid w:val="00B94E9A"/>
    <w:rsid w:val="00BA61AE"/>
    <w:rsid w:val="00BB0339"/>
    <w:rsid w:val="00BB0421"/>
    <w:rsid w:val="00BB5C2F"/>
    <w:rsid w:val="00BD0C52"/>
    <w:rsid w:val="00BE51AE"/>
    <w:rsid w:val="00C01D1D"/>
    <w:rsid w:val="00C2194C"/>
    <w:rsid w:val="00C315DF"/>
    <w:rsid w:val="00C34FA1"/>
    <w:rsid w:val="00C434D6"/>
    <w:rsid w:val="00C76BC8"/>
    <w:rsid w:val="00C84AD6"/>
    <w:rsid w:val="00C93277"/>
    <w:rsid w:val="00C94643"/>
    <w:rsid w:val="00C9670A"/>
    <w:rsid w:val="00CB3A1F"/>
    <w:rsid w:val="00CB5274"/>
    <w:rsid w:val="00CC6B85"/>
    <w:rsid w:val="00CF3703"/>
    <w:rsid w:val="00D1093A"/>
    <w:rsid w:val="00D1502B"/>
    <w:rsid w:val="00D26F45"/>
    <w:rsid w:val="00D312E1"/>
    <w:rsid w:val="00D758D0"/>
    <w:rsid w:val="00DB41C7"/>
    <w:rsid w:val="00DD0FB5"/>
    <w:rsid w:val="00DD147C"/>
    <w:rsid w:val="00DE50E0"/>
    <w:rsid w:val="00DF5F95"/>
    <w:rsid w:val="00E02F94"/>
    <w:rsid w:val="00E13811"/>
    <w:rsid w:val="00E179CE"/>
    <w:rsid w:val="00E40447"/>
    <w:rsid w:val="00E63F8C"/>
    <w:rsid w:val="00E660EF"/>
    <w:rsid w:val="00E67EC3"/>
    <w:rsid w:val="00E70248"/>
    <w:rsid w:val="00E84CE8"/>
    <w:rsid w:val="00E87465"/>
    <w:rsid w:val="00E93BB0"/>
    <w:rsid w:val="00EB72CC"/>
    <w:rsid w:val="00EC249F"/>
    <w:rsid w:val="00ED054A"/>
    <w:rsid w:val="00ED3455"/>
    <w:rsid w:val="00EE61A0"/>
    <w:rsid w:val="00EE7916"/>
    <w:rsid w:val="00EF77F5"/>
    <w:rsid w:val="00F45FF9"/>
    <w:rsid w:val="00F96D11"/>
    <w:rsid w:val="00F97076"/>
    <w:rsid w:val="00FB78C6"/>
    <w:rsid w:val="00FC0799"/>
    <w:rsid w:val="00FC53EB"/>
    <w:rsid w:val="00FD07E2"/>
    <w:rsid w:val="00FE3D51"/>
    <w:rsid w:val="00FF07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02A"/>
    <w:rPr>
      <w:rFonts w:ascii="Times New Roman" w:hAnsi="Times New Roman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6A202A"/>
    <w:pPr>
      <w:spacing w:before="100" w:beforeAutospacing="1" w:after="100" w:afterAutospacing="1"/>
    </w:pPr>
    <w:rPr>
      <w:rFonts w:eastAsiaTheme="minorEastAsia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6A20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6A202A"/>
  </w:style>
  <w:style w:type="paragraph" w:styleId="a5">
    <w:name w:val="footer"/>
    <w:basedOn w:val="a"/>
    <w:link w:val="a6"/>
    <w:uiPriority w:val="99"/>
    <w:unhideWhenUsed/>
    <w:rsid w:val="006A20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6A202A"/>
  </w:style>
  <w:style w:type="paragraph" w:styleId="a7">
    <w:name w:val="Balloon Text"/>
    <w:basedOn w:val="a"/>
    <w:link w:val="a8"/>
    <w:uiPriority w:val="99"/>
    <w:semiHidden/>
    <w:unhideWhenUsed/>
    <w:rsid w:val="006A202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6A202A"/>
    <w:rPr>
      <w:rFonts w:ascii="Tahoma" w:hAnsi="Tahoma" w:cs="Tahoma" w:hint="default"/>
      <w:sz w:val="16"/>
      <w:szCs w:val="16"/>
    </w:rPr>
  </w:style>
  <w:style w:type="paragraph" w:customStyle="1" w:styleId="Standard">
    <w:name w:val="Standard"/>
    <w:rsid w:val="006A202A"/>
    <w:pPr>
      <w:suppressAutoHyphens/>
      <w:autoSpaceDN w:val="0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9">
    <w:name w:val="Table Grid"/>
    <w:basedOn w:val="a1"/>
    <w:uiPriority w:val="59"/>
    <w:rsid w:val="006A202A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 светлая1"/>
    <w:basedOn w:val="a1"/>
    <w:uiPriority w:val="40"/>
    <w:rsid w:val="006A202A"/>
    <w:rPr>
      <w:sz w:val="22"/>
      <w:szCs w:val="22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 светлая2"/>
    <w:basedOn w:val="a1"/>
    <w:uiPriority w:val="40"/>
    <w:rsid w:val="006A202A"/>
    <w:rPr>
      <w:sz w:val="22"/>
      <w:szCs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C248C"/>
    <w:pPr>
      <w:ind w:left="720"/>
      <w:contextualSpacing/>
    </w:pPr>
  </w:style>
  <w:style w:type="paragraph" w:customStyle="1" w:styleId="ConsNormal">
    <w:name w:val="ConsNormal"/>
    <w:rsid w:val="00E84CE8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  <w:lang w:eastAsia="ru-RU"/>
    </w:rPr>
  </w:style>
  <w:style w:type="paragraph" w:styleId="ab">
    <w:name w:val="Body Text"/>
    <w:basedOn w:val="a"/>
    <w:link w:val="ac"/>
    <w:unhideWhenUsed/>
    <w:rsid w:val="00EB72CC"/>
    <w:rPr>
      <w:rFonts w:eastAsia="Times New Roman" w:cs="Times New Roman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EB72CC"/>
    <w:rPr>
      <w:rFonts w:ascii="Times New Roman" w:eastAsia="Times New Roman" w:hAnsi="Times New Roman" w:cs="Times New Roman"/>
      <w:sz w:val="28"/>
      <w:lang w:eastAsia="ru-RU"/>
    </w:rPr>
  </w:style>
  <w:style w:type="paragraph" w:styleId="ad">
    <w:name w:val="Normal (Web)"/>
    <w:basedOn w:val="a"/>
    <w:uiPriority w:val="99"/>
    <w:unhideWhenUsed/>
    <w:rsid w:val="006D57D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4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vgorodnii.r.v\Documents\&#1053;&#1040;&#1044;&#1047;&#1054;&#1056;-WEB\&#1064;&#1040;&#1041;&#1051;&#1054;&#1053;&#1067;\&#1053;&#1072;&#1096;\&#1058;&#1077;&#1089;&#1090;\&#1054;&#1057;&#1053;&#1054;&#1042;&#1053;&#1054;&#1049;_&#1089;_&#1075;&#1077;&#1088;&#1073;&#1086;&#1084;_&#1076;&#1074;&#1086;&#1081;&#1085;&#1086;&#1081;_&#1080;&#1089;&#1087;&#1086;&#1083;&#1085;&#1080;&#1090;&#1077;&#1083;&#1100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9A89B0DE8416C4D876FFFEA5F9B2278" ma:contentTypeVersion="8" ma:contentTypeDescription="Создание документа." ma:contentTypeScope="" ma:versionID="003586c6ea4489f2927f89e2395b73f4">
  <xsd:schema xmlns:xsd="http://www.w3.org/2001/XMLSchema" xmlns:xs="http://www.w3.org/2001/XMLSchema" xmlns:p="http://schemas.microsoft.com/office/2006/metadata/properties" xmlns:ns2="a83e8710-f6e5-46a6-9c0d-dc56b2fd10f4" xmlns:ns3="df35e43c-8ef9-4f7b-af58-4d1dc73a3b6d" targetNamespace="http://schemas.microsoft.com/office/2006/metadata/properties" ma:root="true" ma:fieldsID="94e953a4221678727b0e80dd50f28c23" ns2:_="" ns3:_="">
    <xsd:import namespace="a83e8710-f6e5-46a6-9c0d-dc56b2fd10f4"/>
    <xsd:import namespace="df35e43c-8ef9-4f7b-af58-4d1dc73a3b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8710-f6e5-46a6-9c0d-dc56b2fd10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5e43c-8ef9-4f7b-af58-4d1dc73a3b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A9121-892C-426F-AFDE-0922F006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8710-f6e5-46a6-9c0d-dc56b2fd10f4"/>
    <ds:schemaRef ds:uri="df35e43c-8ef9-4f7b-af58-4d1dc73a3b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C07FD0-360F-45ED-9CED-39F20A0B69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70092B-869E-4665-B35F-F99D84F2D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89B778-7768-4C02-AF85-05D440EFA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ОСНОВНОЙ_с_гербом_двойной_исполнитель</Template>
  <TotalTime>17</TotalTime>
  <Pages>1</Pages>
  <Words>136</Words>
  <Characters>892</Characters>
  <Application>Microsoft Office Word</Application>
  <DocSecurity>8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Завгородний Роман Валентинович</dc:creator>
  <cp:keywords/>
  <dc:description/>
  <cp:lastModifiedBy>Evtushenko.V.S</cp:lastModifiedBy>
  <cp:revision>4</cp:revision>
  <cp:lastPrinted>2024-05-23T09:12:00Z</cp:lastPrinted>
  <dcterms:created xsi:type="dcterms:W3CDTF">2024-10-11T18:16:00Z</dcterms:created>
  <dcterms:modified xsi:type="dcterms:W3CDTF">2024-11-15T12:12:00Z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0x010100B9A89B0DE8416C4D876FFFEA5F9B2278</vt:lpwstr>
  </property>
</Properties>
</file>