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A2" w:rsidRDefault="00C448A2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по обращению гражданина выявлены нарушения в действиях должностного 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СССПоК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«Славный Сыровар».</w:t>
      </w:r>
    </w:p>
    <w:p w:rsidR="00C448A2" w:rsidRDefault="00C448A2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у заявителя на основании трудового договора режим рабочего времени является сменным.</w:t>
      </w:r>
    </w:p>
    <w:p w:rsidR="00C448A2" w:rsidRDefault="00C448A2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в нарушение трудового кодекса в организации не создан табель для учета </w:t>
      </w:r>
      <w:r w:rsidR="00B100D2">
        <w:rPr>
          <w:rFonts w:ascii="Times New Roman" w:hAnsi="Times New Roman" w:cs="Times New Roman"/>
          <w:sz w:val="28"/>
          <w:szCs w:val="28"/>
        </w:rPr>
        <w:t>времени рабочего дня,</w:t>
      </w:r>
      <w:r>
        <w:rPr>
          <w:rFonts w:ascii="Times New Roman" w:hAnsi="Times New Roman" w:cs="Times New Roman"/>
          <w:sz w:val="28"/>
          <w:szCs w:val="28"/>
        </w:rPr>
        <w:t xml:space="preserve"> и заработная плата выплачивалась мужчине по 5ти дневной рабочей недели.</w:t>
      </w:r>
    </w:p>
    <w:p w:rsidR="00C448A2" w:rsidRDefault="00C448A2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прокуратурой района в отношении ответственного должностного лица вынесено постановление о возбуждении дела об административном правонарушении</w:t>
      </w:r>
      <w:r w:rsidR="00B100D2">
        <w:rPr>
          <w:rFonts w:ascii="Times New Roman" w:hAnsi="Times New Roman" w:cs="Times New Roman"/>
          <w:sz w:val="28"/>
          <w:szCs w:val="28"/>
        </w:rPr>
        <w:t xml:space="preserve"> по ч.1 ст.5.27 КоАП РФ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направлено на рассмотрение в Государственную инспекцию труда Белгородской области,</w:t>
      </w:r>
      <w:r w:rsidR="00B100D2">
        <w:rPr>
          <w:rFonts w:ascii="Times New Roman" w:hAnsi="Times New Roman" w:cs="Times New Roman"/>
          <w:sz w:val="28"/>
          <w:szCs w:val="28"/>
        </w:rPr>
        <w:t xml:space="preserve"> а также в адрес председателя организации внесено представление.</w:t>
      </w:r>
    </w:p>
    <w:p w:rsidR="00FA6BBD" w:rsidRDefault="00FA6BBD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взято прокурором района на контроль.</w:t>
      </w:r>
    </w:p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850DE"/>
    <w:rsid w:val="001E113A"/>
    <w:rsid w:val="003D77C4"/>
    <w:rsid w:val="00423C3A"/>
    <w:rsid w:val="0045490D"/>
    <w:rsid w:val="00554CE5"/>
    <w:rsid w:val="005655F4"/>
    <w:rsid w:val="006A2D42"/>
    <w:rsid w:val="007C392F"/>
    <w:rsid w:val="007D68A3"/>
    <w:rsid w:val="008B37A1"/>
    <w:rsid w:val="009527BC"/>
    <w:rsid w:val="00AA66E0"/>
    <w:rsid w:val="00B100D2"/>
    <w:rsid w:val="00BC0350"/>
    <w:rsid w:val="00C11551"/>
    <w:rsid w:val="00C448A2"/>
    <w:rsid w:val="00C82E94"/>
    <w:rsid w:val="00CB2DEE"/>
    <w:rsid w:val="00D14E5D"/>
    <w:rsid w:val="00D3672C"/>
    <w:rsid w:val="00DB253A"/>
    <w:rsid w:val="00F17D9B"/>
    <w:rsid w:val="00F376E9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9BAA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13</cp:revision>
  <cp:lastPrinted>2025-04-18T13:59:00Z</cp:lastPrinted>
  <dcterms:created xsi:type="dcterms:W3CDTF">2025-01-24T14:48:00Z</dcterms:created>
  <dcterms:modified xsi:type="dcterms:W3CDTF">2025-04-24T18:20:00Z</dcterms:modified>
</cp:coreProperties>
</file>