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«Обнаружена свалка»</w:t>
      </w:r>
    </w:p>
    <w:p w14:paraId="02000000">
      <w:pPr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при мониторинге мессенджера телеграмм обнаружена запись по факту нахождения несанкционированной свалки строительных отходов в г. Строитель.</w:t>
      </w:r>
    </w:p>
    <w:p w14:paraId="03000000">
      <w:pPr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федерального законодательства главе администрации Яковлевского муниципального округа внесено представление, которое рассмотрено и удовлетворено, ответственное виновное должностное лицо привлечено к дисциплинарной ответственности, нарушения устранены.</w:t>
      </w:r>
    </w:p>
    <w:p w14:paraId="04000000">
      <w:pPr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в отношении должностного лица возбуждено дело об административном правонарушении по ч. 1 ст. 8.2 КоАП РФ, по результатам рассмотрения лицо привлечено к ответственности в виде штрафа в размере 10 тыс. руб.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Unresolved Mention"/>
    <w:basedOn w:val="Style_10"/>
    <w:link w:val="Style_9_ch"/>
    <w:rPr>
      <w:color w:val="605E5C"/>
      <w:shd w:fill="E1DFDD" w:val="clear"/>
    </w:rPr>
  </w:style>
  <w:style w:styleId="Style_9_ch" w:type="character">
    <w:name w:val="Unresolved Mention"/>
    <w:basedOn w:val="Style_10_ch"/>
    <w:link w:val="Style_9"/>
    <w:rPr>
      <w:color w:val="605E5C"/>
      <w:shd w:fill="E1DFDD" w:val="clear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0"/>
    <w:link w:val="Style_13_ch"/>
    <w:rPr>
      <w:color w:themeColor="hyperlink" w:val="0563C1"/>
      <w:u w:val="single"/>
    </w:rPr>
  </w:style>
  <w:style w:styleId="Style_13_ch" w:type="character">
    <w:name w:val="Hyperlink"/>
    <w:basedOn w:val="Style_10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2026-04-30T09:49:12Z</dcterms:modified>
</cp:coreProperties>
</file>