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Государственным обвинителем поддержано обвинение по уголовному делу в отношении 35 - летнего жителя Яковлевского муниципального округа, совершившего преступление, предусмотренное ч.1 ст. 222.1 УК РФ.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Судебным следствием установлено, что мужчина осенью 2022 года, находясь в с. Козычево Яковлевского муниципального округа Белгородской области реализуя свой прямой преступный умысел приобрел и хранилв домовладении взрывное устройство осколочно-фугасный зажигательный снаряд к 23-мм патрону, изготовленный промышленным способом, запрещенный в свободном обороте на территории РФ.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июле 2025 года сотрудниками полиции было изъято взрывное устройство по месту жительства.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мужчина вину признал в полном объеме, в содеянном раскаялся.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прокурора суд назначил наказание в виде лишения свободы на срок 05 лет (условно) со штрафом в размере 20 тысяч рублей в доход государства.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не вступил в законную силу.</w:t>
      </w:r>
      <w:bookmarkStart w:id="1" w:name="_GoBack"/>
      <w:bookmarkEnd w:id="1"/>
    </w:p>
    <w:p w14:paraId="07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2025-11-01T09:58:42Z</dcterms:modified>
</cp:coreProperties>
</file>