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Прокуратурой Яковлевского района поддержано государственное обвинение по уголовному делу в отношении 44-летнего местного жителя. Он признан виновным по ч. 1 ст. 158 УК РФ (кража, т.е. тайное хищение чужого имущества), ч.3 ст.30 ч.1 ст. 158 УК РФ (покушение на совершение кражи).</w:t>
      </w:r>
    </w:p>
    <w:p w14:paraId="02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 установлено, что в январе 2026 года злоумышленник находясь в торговом зале магазина «Пятерочка» умышленно похитил товарно-материальные ценности и скрылся с места преступления, чем причинил организации ущерб на общую сумму 4194 руб.</w:t>
      </w:r>
    </w:p>
    <w:p w14:paraId="03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тот же день, мужчина находясь в соседнем здании магазина «Магнит» умышленно похитил товарно-материальные ценности на общую сумму 2810 руб, однако не довел преступный умысел до конца поскольку его действия были пресечены сотрудником магазина.</w:t>
      </w:r>
    </w:p>
    <w:p w14:paraId="04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судебном заседании обвиняемый вину признал в полном объеме, в содеянном раскаялся, причиненный материальный ущерб возместил.</w:t>
      </w:r>
    </w:p>
    <w:p w14:paraId="05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Суд, с учетом позиции государственного обвинителя назначил подсудимому наказание в виде 8 месяцев лишения свободы с отбыванием наказания в колонии поселения, со штрафом в размере 15 тыс. руб. в доход государства.</w:t>
      </w:r>
    </w:p>
    <w:p w14:paraId="06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Приговор вступил в законную силу.</w:t>
      </w:r>
    </w:p>
    <w:p w14:paraId="07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Unresolved Mention"/>
    <w:basedOn w:val="Style_8"/>
    <w:link w:val="Style_9_ch"/>
    <w:rPr>
      <w:color w:val="605E5C"/>
      <w:shd w:fill="E1DFDD" w:val="clear"/>
    </w:rPr>
  </w:style>
  <w:style w:styleId="Style_9_ch" w:type="character">
    <w:name w:val="Unresolved Mention"/>
    <w:basedOn w:val="Style_8_ch"/>
    <w:link w:val="Style_9"/>
    <w:rPr>
      <w:color w:val="605E5C"/>
      <w:shd w:fill="E1DFDD" w:val="clear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8"/>
    <w:link w:val="Style_13_ch"/>
    <w:rPr>
      <w:color w:themeColor="hyperlink" w:val="0563C1"/>
      <w:u w:val="single"/>
    </w:rPr>
  </w:style>
  <w:style w:styleId="Style_13_ch" w:type="character">
    <w:name w:val="Hyperlink"/>
    <w:basedOn w:val="Style_8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2026-07-09T13:04:48Z</dcterms:modified>
</cp:coreProperties>
</file>