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обвинителем поддержано обвинение по уголовному делу в отношении 41-летней жительницы с. Сажное Яковлевского муниципального округа, совершившей преступление предусмотренное ч. 1 ст.157 УК РФ.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женщина несмотря на решение суда не выплачивала без уважительных причин алименты на содержание своего несовершеннолетнего сына.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женщина с предъявленным обвинением согласилась в полном объеме, в содеянном раскаялась, пояснила, что не выплачивала алименты так как не была трудоустроена, источник дохода отсутствовал, средств для исполнения алиментных обязательств не имела.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прокурора суд назначил местной жительнице наказание в виде исправительных работ на срок 10 месяцев с удержанием 5 % заработка в доход государства.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2025-11-25T07:41:58Z</dcterms:modified>
</cp:coreProperties>
</file>