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 анализ состояния законности в сфере здравоохранения, а именно оказания медицинской помощи несовершеннолетним.</w:t>
      </w:r>
    </w:p>
    <w:p w14:paraId="02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t>В условиях угрозы распространения сезонным подъемом заболеваемости острыми респираторными вирусными инфекциями  и гриппом среди детей,  недопустимости смешения потоков пациентов, а также строгого соблюдения маршрутизации  детей с целью оказания помощи  с учетом тяжести заболевания, прокуратурой района з</w:t>
      </w:r>
      <w:r>
        <w:rPr>
          <w:rFonts w:ascii="Times New Roman" w:hAnsi="Times New Roman"/>
          <w:sz w:val="28"/>
        </w:rPr>
        <w:t xml:space="preserve">аведующей детской поликлиникой ОГБУЗ «Яковлевская ЦРБ» объявлено предостережение </w:t>
      </w:r>
      <w:r>
        <w:rPr>
          <w:rFonts w:ascii="Times New Roman" w:hAnsi="Times New Roman"/>
          <w:sz w:val="28"/>
        </w:rPr>
        <w:t xml:space="preserve">о недопустимости нарушений </w:t>
      </w:r>
      <w:r>
        <w:rPr>
          <w:rFonts w:ascii="Times New Roman" w:hAnsi="Times New Roman"/>
          <w:sz w:val="28"/>
        </w:rPr>
        <w:t xml:space="preserve">федерального законодательства в сфере здравоохранения </w:t>
      </w:r>
      <w:r>
        <w:rPr>
          <w:rFonts w:ascii="Times New Roman" w:hAnsi="Times New Roman"/>
          <w:sz w:val="28"/>
        </w:rPr>
        <w:t>Российской Федерации,</w:t>
      </w:r>
      <w:r>
        <w:rPr>
          <w:rFonts w:ascii="Times New Roman" w:hAnsi="Times New Roman"/>
          <w:sz w:val="28"/>
        </w:rPr>
        <w:t xml:space="preserve"> в частности оказания медицинской помощи детям.</w:t>
      </w:r>
    </w:p>
    <w:p w14:paraId="03000000">
      <w:pPr>
        <w:ind w:firstLine="540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2025-12-03T15:50:28Z</dcterms:modified>
</cp:coreProperties>
</file>