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4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по обращению заявителя вскрыты нарушения требований земельного законодательства.</w:t>
      </w:r>
    </w:p>
    <w:p w14:paraId="02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В ходе проведенной проверки установлено, что 05.09.2025 женщина обратилась в администрацию Яковлевского муниципального округа через портал «Госуслуги» о предварительном согласовании предоставления земельного участка, вместе с тем, 23.10.2025 получила решение об отказе в предварительном согласовании предоставления земельного участка с нарушением сроков ответа и отсутствию конкретизированных оснований для отказа.</w:t>
      </w:r>
    </w:p>
    <w:p w14:paraId="03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устранения вскрытых нарушений прокурором района главе администрации Яковлевского муниципального округа внесено представление, а также в отношении ответственного виновного должностного лица администрации Яковлевского муниципального округа возбуждено дело по ч. 1 ст. 19.9 КоАП РФ и направлено на рассмотрение в судебный участок № 1 мирового судьи Яковлевского района Белгородской области для рассмотрения по существу.</w:t>
      </w:r>
    </w:p>
    <w:p w14:paraId="04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 результаты рассмотрения актов прокурорского реагирования поставлено прокурором района на контроль.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2025-12-05T12:50:55Z</dcterms:modified>
</cp:coreProperties>
</file>