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15DC" w:rsidRDefault="00052E16" w:rsidP="001D6BC0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Прокуратур</w:t>
      </w:r>
      <w:r w:rsidR="001D6BC0">
        <w:rPr>
          <w:rFonts w:ascii="Times New Roman" w:hAnsi="Times New Roman"/>
          <w:sz w:val="28"/>
          <w:szCs w:val="28"/>
        </w:rPr>
        <w:t xml:space="preserve">ой </w:t>
      </w:r>
      <w:proofErr w:type="spellStart"/>
      <w:r w:rsidR="001D6BC0">
        <w:rPr>
          <w:rFonts w:ascii="Times New Roman" w:hAnsi="Times New Roman"/>
          <w:sz w:val="28"/>
          <w:szCs w:val="28"/>
        </w:rPr>
        <w:t>Яковлевского</w:t>
      </w:r>
      <w:proofErr w:type="spellEnd"/>
      <w:r w:rsidR="001D6BC0">
        <w:rPr>
          <w:rFonts w:ascii="Times New Roman" w:hAnsi="Times New Roman"/>
          <w:sz w:val="28"/>
          <w:szCs w:val="28"/>
        </w:rPr>
        <w:t xml:space="preserve"> района по поступившим обращениям по факту неисполнения решения судов общей юрисдикции проведена проверка, в ходе которой выявлены нарушения требований ФЗ «Об исполнительном производстве».</w:t>
      </w:r>
    </w:p>
    <w:p w:rsidR="001D6BC0" w:rsidRDefault="001D6BC0" w:rsidP="001D6BC0">
      <w:pPr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В ходе проведенной проверки установлено, что судебным приставом не проведена проверка бухгалтерии филиал «ВГСО Юга и Центра» ФГУП «ВГСЧ», а также СПТК «</w:t>
      </w:r>
      <w:proofErr w:type="spellStart"/>
      <w:r>
        <w:rPr>
          <w:rFonts w:ascii="Times New Roman" w:hAnsi="Times New Roman"/>
          <w:sz w:val="28"/>
          <w:szCs w:val="28"/>
        </w:rPr>
        <w:t>Томаровский</w:t>
      </w:r>
      <w:proofErr w:type="spellEnd"/>
      <w:r>
        <w:rPr>
          <w:rFonts w:ascii="Times New Roman" w:hAnsi="Times New Roman"/>
          <w:sz w:val="28"/>
          <w:szCs w:val="28"/>
        </w:rPr>
        <w:t>» на предмет правильности удержания и перечисления денежных средств по исполнительному производству, не приняты меры по ограничению водительских прав, не наложен арест на имущество должника, исполнительное производство возбуждено с нарушением установленных сроков.</w:t>
      </w:r>
      <w:proofErr w:type="gramEnd"/>
    </w:p>
    <w:p w:rsidR="001D6BC0" w:rsidRDefault="001D6BC0" w:rsidP="001D6BC0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этой связи, прокурором района в адрес руководителя Управления Федеральной службы судебных приставов по Белгородской области внесено представление об устранении допущенных нарушений.</w:t>
      </w:r>
    </w:p>
    <w:p w:rsidR="001D6BC0" w:rsidRPr="00B319B9" w:rsidRDefault="001D6BC0" w:rsidP="001D6BC0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Рассмотрение акта реагирования взято прокурором района на особый контроль.</w:t>
      </w:r>
      <w:bookmarkStart w:id="0" w:name="_GoBack"/>
      <w:bookmarkEnd w:id="0"/>
    </w:p>
    <w:p w:rsidR="006D34AE" w:rsidRPr="00B319B9" w:rsidRDefault="006D34AE" w:rsidP="00B319B9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sectPr w:rsidR="006D34AE" w:rsidRPr="00B319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19B9"/>
    <w:rsid w:val="00052E16"/>
    <w:rsid w:val="000D701D"/>
    <w:rsid w:val="001535B8"/>
    <w:rsid w:val="00165FFF"/>
    <w:rsid w:val="001D6BC0"/>
    <w:rsid w:val="002D2AD2"/>
    <w:rsid w:val="00344F79"/>
    <w:rsid w:val="0036028E"/>
    <w:rsid w:val="004C3724"/>
    <w:rsid w:val="00532721"/>
    <w:rsid w:val="006D34AE"/>
    <w:rsid w:val="00896C79"/>
    <w:rsid w:val="00B319B9"/>
    <w:rsid w:val="00D515DC"/>
    <w:rsid w:val="00F71699"/>
    <w:rsid w:val="00F81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134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acer0</dc:creator>
  <cp:lastModifiedBy>acer0</cp:lastModifiedBy>
  <cp:revision>15</cp:revision>
  <dcterms:created xsi:type="dcterms:W3CDTF">2024-12-08T15:53:00Z</dcterms:created>
  <dcterms:modified xsi:type="dcterms:W3CDTF">2024-12-08T17:59:00Z</dcterms:modified>
</cp:coreProperties>
</file>