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28E" w:rsidRDefault="00052E16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проведена проверка соблюдения трудового законодательства в ООО «</w:t>
      </w:r>
      <w:proofErr w:type="spellStart"/>
      <w:r>
        <w:rPr>
          <w:rFonts w:ascii="Times New Roman" w:hAnsi="Times New Roman"/>
          <w:sz w:val="28"/>
          <w:szCs w:val="28"/>
        </w:rPr>
        <w:t>Яковлевский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ГОК»</w:t>
      </w:r>
      <w:r w:rsidR="006D34AE">
        <w:rPr>
          <w:rFonts w:ascii="Times New Roman" w:hAnsi="Times New Roman"/>
          <w:sz w:val="28"/>
          <w:szCs w:val="28"/>
        </w:rPr>
        <w:t>.</w:t>
      </w:r>
    </w:p>
    <w:p w:rsidR="00052E16" w:rsidRDefault="00052E16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проверки, выявлены нарушения действующего законодательства, а также Правил обеспечения работников </w:t>
      </w:r>
      <w:r w:rsidR="006D34AE">
        <w:rPr>
          <w:rFonts w:ascii="Times New Roman" w:hAnsi="Times New Roman"/>
          <w:sz w:val="28"/>
          <w:szCs w:val="28"/>
        </w:rPr>
        <w:t>средствами индивидуальной защиты и смывающими средствами, утвержденным Приказом Минтруда России от 29.10.2021 №766н.</w:t>
      </w:r>
      <w:bookmarkStart w:id="0" w:name="_GoBack"/>
      <w:bookmarkEnd w:id="0"/>
    </w:p>
    <w:p w:rsidR="006D34AE" w:rsidRDefault="006D34AE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работодателем в стандарте предприятия отсутствуют сведения о решении применения Единых типовых норм, тем самым нарушены требования трудового законодательства об охране труда.</w:t>
      </w:r>
    </w:p>
    <w:p w:rsidR="006D34AE" w:rsidRDefault="006D34AE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этой связи, прокурором района в адрес руководителя внесено представление, а также вынесено постановление о возбуждении дела об административном правонарушении по ч.1 ст.5.27 КоАП РФ, которое направлено для рассмотрения в Государственную инспекцию труда по Белгородской области.</w:t>
      </w:r>
    </w:p>
    <w:p w:rsidR="006D34AE" w:rsidRPr="00B319B9" w:rsidRDefault="006D34AE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актов реагирования взято прокурором района на контроль.</w:t>
      </w:r>
    </w:p>
    <w:sectPr w:rsidR="006D34AE" w:rsidRPr="00B3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535B8"/>
    <w:rsid w:val="00165FFF"/>
    <w:rsid w:val="00344F79"/>
    <w:rsid w:val="0036028E"/>
    <w:rsid w:val="004C3724"/>
    <w:rsid w:val="00532721"/>
    <w:rsid w:val="006D34AE"/>
    <w:rsid w:val="00896C79"/>
    <w:rsid w:val="00B319B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11</cp:revision>
  <dcterms:created xsi:type="dcterms:W3CDTF">2024-12-08T15:53:00Z</dcterms:created>
  <dcterms:modified xsi:type="dcterms:W3CDTF">2024-12-08T17:28:00Z</dcterms:modified>
</cp:coreProperties>
</file>