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Яковлевского района проведена проверка по обращению заявителя</w:t>
      </w:r>
      <w:r>
        <w:rPr>
          <w:rFonts w:ascii="Times New Roman" w:hAnsi="Times New Roman"/>
          <w:sz w:val="28"/>
        </w:rPr>
        <w:t xml:space="preserve">  в сфере  удержания денежных средств, а именно социальной выплаты на компенсацию школьной формы в счет погашения задолженности по коммунальным платежам</w:t>
      </w:r>
      <w:r>
        <w:rPr>
          <w:rFonts w:ascii="Times New Roman" w:hAnsi="Times New Roman"/>
          <w:sz w:val="28"/>
        </w:rPr>
        <w:t>.</w:t>
      </w:r>
    </w:p>
    <w:p w14:paraId="02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25.07.2025 при  формировании заявки на оплату расходов на приобретение школьной и спортивной формы многодетной семье,</w:t>
      </w:r>
      <w:r>
        <w:rPr>
          <w:rFonts w:ascii="Times New Roman" w:hAnsi="Times New Roman"/>
          <w:sz w:val="28"/>
        </w:rPr>
        <w:t xml:space="preserve"> должностным лицом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правления социальной защиты населения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Яковлевского </w:t>
      </w:r>
      <w:r>
        <w:rPr>
          <w:rFonts w:ascii="Times New Roman" w:hAnsi="Times New Roman"/>
          <w:sz w:val="28"/>
        </w:rPr>
        <w:t>муниципального округа,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формировавшим данную заявку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не выставлен</w:t>
      </w:r>
      <w:r>
        <w:rPr>
          <w:rFonts w:ascii="Times New Roman" w:hAnsi="Times New Roman"/>
          <w:sz w:val="28"/>
        </w:rPr>
        <w:t xml:space="preserve"> классификатор о мерах социальной поддержки, что повлекло списание денежных средств с банковской карты заявителя  в счет погашения задолженности по коммунальным платежам, что является грубым нарушением ст. 46 Бюджетного кодекса РФ, в соответствии с которой социальные выплаты не могут быть использованы для погашения долгов.</w:t>
      </w:r>
    </w:p>
    <w:p w14:paraId="03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устранения вскрытых нарушений требований федерального законодательства, прокуратурой района руководителю управления социальной защиты населения администрации Яковлевского муниципального округа внесено представление.</w:t>
      </w:r>
    </w:p>
    <w:p w14:paraId="04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акта прокурорского реагирования поставлено прокурором района на контроль.</w:t>
      </w:r>
    </w:p>
    <w:p w14:paraId="05000000">
      <w:pPr>
        <w:ind w:firstLine="540" w:left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2025-12-03T15:58:37Z</dcterms:modified>
</cp:coreProperties>
</file>